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06" w:rsidRPr="00521C62" w:rsidRDefault="00706306" w:rsidP="00706306">
      <w:pPr>
        <w:jc w:val="both"/>
        <w:rPr>
          <w:b/>
        </w:rPr>
      </w:pPr>
      <w:r w:rsidRPr="00521C62">
        <w:rPr>
          <w:b/>
        </w:rPr>
        <w:t>Corso di Laurea in SCIENZE E LINGUE PER LA COMUNICAZIONE L-20</w:t>
      </w:r>
    </w:p>
    <w:p w:rsidR="00706306" w:rsidRPr="00521C62" w:rsidRDefault="00706306" w:rsidP="00706306">
      <w:pPr>
        <w:jc w:val="both"/>
        <w:rPr>
          <w:b/>
        </w:rPr>
      </w:pPr>
      <w:r w:rsidRPr="00521C62">
        <w:rPr>
          <w:b/>
        </w:rPr>
        <w:t xml:space="preserve">Prova in itinere di Storia Contemporanea del 15/04/2019, prof. Melania </w:t>
      </w:r>
      <w:proofErr w:type="spellStart"/>
      <w:r w:rsidRPr="00521C62">
        <w:rPr>
          <w:b/>
        </w:rPr>
        <w:t>Nucifora</w:t>
      </w:r>
      <w:proofErr w:type="spellEnd"/>
    </w:p>
    <w:p w:rsidR="00521C62" w:rsidRPr="00521C62" w:rsidRDefault="00521C62" w:rsidP="00706306">
      <w:pPr>
        <w:jc w:val="both"/>
        <w:rPr>
          <w:b/>
        </w:rPr>
      </w:pPr>
      <w:r w:rsidRPr="00521C62">
        <w:rPr>
          <w:b/>
        </w:rPr>
        <w:t xml:space="preserve">CRITERI </w:t>
      </w:r>
      <w:proofErr w:type="spellStart"/>
      <w:r w:rsidRPr="00521C62">
        <w:rPr>
          <w:b/>
        </w:rPr>
        <w:t>DI</w:t>
      </w:r>
      <w:proofErr w:type="spellEnd"/>
      <w:r w:rsidRPr="00521C62">
        <w:rPr>
          <w:b/>
        </w:rPr>
        <w:t xml:space="preserve"> AMMISSIONE</w:t>
      </w:r>
    </w:p>
    <w:p w:rsidR="00EC6BDA" w:rsidRDefault="00EC6BDA" w:rsidP="00706306">
      <w:pPr>
        <w:jc w:val="both"/>
      </w:pPr>
      <w:r w:rsidRPr="00521C62">
        <w:t>Possono partecipare alla prova gli studenti che abbiano accumulato un numero di assenze inferiore o uguale a 7 su 19 delle lezioni fin qui svolte, con l’eccezione dei casi di necessità già documentati e discussi con la docente.</w:t>
      </w:r>
    </w:p>
    <w:p w:rsidR="00521C62" w:rsidRPr="00521C62" w:rsidRDefault="00521C62" w:rsidP="00706306">
      <w:pPr>
        <w:jc w:val="both"/>
        <w:rPr>
          <w:b/>
        </w:rPr>
      </w:pPr>
      <w:r w:rsidRPr="00521C62">
        <w:rPr>
          <w:b/>
        </w:rPr>
        <w:t>SVOLGIMENTO</w:t>
      </w:r>
    </w:p>
    <w:p w:rsidR="00706306" w:rsidRPr="00521C62" w:rsidRDefault="00706306" w:rsidP="00706306">
      <w:pPr>
        <w:jc w:val="both"/>
      </w:pPr>
      <w:r w:rsidRPr="00521C62">
        <w:t xml:space="preserve">La prova avrà inizio alle ore 8.00 di lunedì 15 aprile in Aula Santo </w:t>
      </w:r>
      <w:proofErr w:type="spellStart"/>
      <w:r w:rsidRPr="00521C62">
        <w:t>Mazzarino</w:t>
      </w:r>
      <w:proofErr w:type="spellEnd"/>
      <w:r w:rsidRPr="00521C62">
        <w:t>. I candidati son</w:t>
      </w:r>
      <w:r w:rsidR="007C2DDD" w:rsidRPr="00521C62">
        <w:t>o invitati a garantire la</w:t>
      </w:r>
      <w:r w:rsidRPr="00521C62">
        <w:t xml:space="preserve"> massima puntualità. Gli studenti </w:t>
      </w:r>
      <w:r w:rsidR="00C2567C" w:rsidRPr="00521C62">
        <w:t>siederanno</w:t>
      </w:r>
      <w:r w:rsidRPr="00521C62">
        <w:t xml:space="preserve"> ordinatamente</w:t>
      </w:r>
      <w:r w:rsidR="00EC6BDA" w:rsidRPr="00521C62">
        <w:t xml:space="preserve"> a posti alterni</w:t>
      </w:r>
      <w:r w:rsidRPr="00521C62">
        <w:t>, curando</w:t>
      </w:r>
      <w:r w:rsidR="00EC6BDA" w:rsidRPr="00521C62">
        <w:t>, cioè,</w:t>
      </w:r>
      <w:r w:rsidRPr="00521C62">
        <w:t xml:space="preserve"> di lasciare un posto vuoto a destra e </w:t>
      </w:r>
      <w:r w:rsidR="00EC6BDA" w:rsidRPr="00521C62">
        <w:t xml:space="preserve">uno </w:t>
      </w:r>
      <w:r w:rsidRPr="00521C62">
        <w:t>a sinistra</w:t>
      </w:r>
      <w:r w:rsidR="00EC6BDA" w:rsidRPr="00521C62">
        <w:t>,</w:t>
      </w:r>
      <w:r w:rsidRPr="00521C62">
        <w:t xml:space="preserve"> e </w:t>
      </w:r>
      <w:r w:rsidR="00050CB8" w:rsidRPr="00521C62">
        <w:t xml:space="preserve">si disporranno </w:t>
      </w:r>
      <w:r w:rsidRPr="00521C62">
        <w:t>secondo uno schema tendenzialmente a scacchiera. Dalle ore 8.10 sarà vietato l’ingresso nell’aula.</w:t>
      </w:r>
    </w:p>
    <w:p w:rsidR="00EC6BDA" w:rsidRPr="00521C62" w:rsidRDefault="00EC6BDA" w:rsidP="00EC6BDA">
      <w:pPr>
        <w:jc w:val="both"/>
      </w:pPr>
      <w:r w:rsidRPr="00521C62">
        <w:t>È ammesso tenere a vista PENNA E FOGLIO. Borse e zaini devono essere posati a terra.</w:t>
      </w:r>
      <w:r w:rsidR="00521C62" w:rsidRPr="00521C62">
        <w:t xml:space="preserve"> I telefoni cellulari vanno silenziati e riposti.</w:t>
      </w:r>
    </w:p>
    <w:p w:rsidR="00EC6BDA" w:rsidRPr="00521C62" w:rsidRDefault="00EC6BDA" w:rsidP="00EC6BDA">
      <w:pPr>
        <w:jc w:val="both"/>
      </w:pPr>
      <w:r w:rsidRPr="00521C62">
        <w:t>È assolutamente vietato ogni scambio di informazioni o materiali che potrà causare l’interruzione della prova e l’immediato allontanamento dall’aula.</w:t>
      </w:r>
    </w:p>
    <w:p w:rsidR="00EC6BDA" w:rsidRPr="00521C62" w:rsidRDefault="00EC6BDA" w:rsidP="00EC6BDA">
      <w:pPr>
        <w:jc w:val="both"/>
      </w:pPr>
      <w:r w:rsidRPr="00521C62">
        <w:t>Compiti di leggibilità eccessivamente problematica (scrittura illeggibile, disordine, eccesso di cancellature) non saranno presi in considerazione.</w:t>
      </w:r>
    </w:p>
    <w:p w:rsidR="00706306" w:rsidRPr="00521C62" w:rsidRDefault="00706306" w:rsidP="00706306">
      <w:pPr>
        <w:jc w:val="both"/>
        <w:rPr>
          <w:b/>
        </w:rPr>
      </w:pPr>
      <w:r w:rsidRPr="00521C62">
        <w:rPr>
          <w:b/>
        </w:rPr>
        <w:t>REGOLE DELLA PROVA:</w:t>
      </w:r>
    </w:p>
    <w:p w:rsidR="00706306" w:rsidRPr="00521C62" w:rsidRDefault="00706306" w:rsidP="00706306">
      <w:pPr>
        <w:jc w:val="both"/>
      </w:pPr>
      <w:r w:rsidRPr="00521C62">
        <w:t>•</w:t>
      </w:r>
      <w:r w:rsidRPr="00521C62">
        <w:tab/>
        <w:t>Scegliere e sviluppare 2 dei 3 quesiti proposti</w:t>
      </w:r>
      <w:r w:rsidR="00050CB8" w:rsidRPr="00521C62">
        <w:t>.</w:t>
      </w:r>
    </w:p>
    <w:p w:rsidR="00706306" w:rsidRPr="00521C62" w:rsidRDefault="00706306" w:rsidP="00706306">
      <w:pPr>
        <w:jc w:val="both"/>
      </w:pPr>
      <w:r w:rsidRPr="00521C62">
        <w:t>•</w:t>
      </w:r>
      <w:r w:rsidRPr="00521C62">
        <w:tab/>
        <w:t>Ogni risposta non deve superare una facciata formato protocollo senza margini</w:t>
      </w:r>
      <w:r w:rsidR="00050CB8" w:rsidRPr="00521C62">
        <w:t>.</w:t>
      </w:r>
      <w:r w:rsidRPr="00521C62">
        <w:t xml:space="preserve"> </w:t>
      </w:r>
    </w:p>
    <w:p w:rsidR="00706306" w:rsidRPr="00521C62" w:rsidRDefault="00706306" w:rsidP="007C2DDD">
      <w:pPr>
        <w:ind w:left="709" w:hanging="709"/>
        <w:jc w:val="both"/>
      </w:pPr>
      <w:r w:rsidRPr="00521C62">
        <w:t>•</w:t>
      </w:r>
      <w:r w:rsidRPr="00521C62">
        <w:tab/>
        <w:t>Su tutti i fogli protocollo consegnati devono essere riportati in modo leggibile COGNOME e NOME</w:t>
      </w:r>
      <w:r w:rsidR="00050CB8" w:rsidRPr="00521C62">
        <w:t>.</w:t>
      </w:r>
    </w:p>
    <w:p w:rsidR="00706306" w:rsidRPr="00521C62" w:rsidRDefault="00706306" w:rsidP="00706306">
      <w:pPr>
        <w:jc w:val="both"/>
      </w:pPr>
      <w:r w:rsidRPr="00521C62">
        <w:t>•</w:t>
      </w:r>
      <w:r w:rsidRPr="00521C62">
        <w:tab/>
        <w:t>Le facciate del foglio protocollo devono essere numerate</w:t>
      </w:r>
      <w:r w:rsidR="00050CB8" w:rsidRPr="00521C62">
        <w:t>.</w:t>
      </w:r>
    </w:p>
    <w:p w:rsidR="00706306" w:rsidRPr="00521C62" w:rsidRDefault="00706306" w:rsidP="00706306">
      <w:pPr>
        <w:jc w:val="both"/>
      </w:pPr>
      <w:r w:rsidRPr="00521C62">
        <w:t>•</w:t>
      </w:r>
      <w:r w:rsidRPr="00521C62">
        <w:tab/>
        <w:t xml:space="preserve">Alla consegna </w:t>
      </w:r>
      <w:r w:rsidR="007C2DDD" w:rsidRPr="00521C62">
        <w:t>il candidato</w:t>
      </w:r>
      <w:r w:rsidR="003E5CF6" w:rsidRPr="00521C62">
        <w:t xml:space="preserve"> dovrà</w:t>
      </w:r>
      <w:r w:rsidRPr="00521C62">
        <w:t xml:space="preserve"> inserire il foglio stampato </w:t>
      </w:r>
      <w:r w:rsidR="007C2DDD" w:rsidRPr="00521C62">
        <w:t>che riceverà all’inizio della prova recante i quesiti d’esame, completo</w:t>
      </w:r>
      <w:r w:rsidRPr="00521C62">
        <w:t xml:space="preserve"> </w:t>
      </w:r>
      <w:r w:rsidR="007C2DDD" w:rsidRPr="00521C62">
        <w:t>del</w:t>
      </w:r>
      <w:r w:rsidRPr="00521C62">
        <w:t xml:space="preserve">l’indicazione di COGNOME e </w:t>
      </w:r>
      <w:r w:rsidR="007C2DDD" w:rsidRPr="00521C62">
        <w:t>NOME e</w:t>
      </w:r>
      <w:r w:rsidRPr="00521C62">
        <w:t xml:space="preserve"> dei quesiti scelti (cerchiare il numero di ogni quesito scelto).</w:t>
      </w:r>
    </w:p>
    <w:p w:rsidR="00706306" w:rsidRPr="00521C62" w:rsidRDefault="00706306" w:rsidP="00706306">
      <w:pPr>
        <w:jc w:val="both"/>
      </w:pPr>
      <w:r w:rsidRPr="00521C62">
        <w:t>•</w:t>
      </w:r>
      <w:r w:rsidRPr="00521C62">
        <w:tab/>
        <w:t>Tempo a disposizione: UN’ORA E TRENTA MINUTI</w:t>
      </w:r>
    </w:p>
    <w:p w:rsidR="003C072C" w:rsidRDefault="003C072C" w:rsidP="00706306">
      <w:pPr>
        <w:jc w:val="both"/>
        <w:rPr>
          <w:b/>
          <w:caps/>
        </w:rPr>
      </w:pPr>
    </w:p>
    <w:p w:rsidR="00706306" w:rsidRPr="00521C62" w:rsidRDefault="00521C62" w:rsidP="00706306">
      <w:pPr>
        <w:jc w:val="both"/>
        <w:rPr>
          <w:b/>
          <w:caps/>
        </w:rPr>
      </w:pPr>
      <w:r>
        <w:rPr>
          <w:b/>
          <w:caps/>
        </w:rPr>
        <w:t xml:space="preserve">Criteri </w:t>
      </w:r>
      <w:proofErr w:type="spellStart"/>
      <w:r>
        <w:rPr>
          <w:b/>
          <w:caps/>
        </w:rPr>
        <w:t>di</w:t>
      </w:r>
      <w:proofErr w:type="spellEnd"/>
      <w:r>
        <w:rPr>
          <w:b/>
          <w:caps/>
        </w:rPr>
        <w:t xml:space="preserve"> valutazione</w:t>
      </w:r>
      <w:r w:rsidR="00706306" w:rsidRPr="00521C62">
        <w:rPr>
          <w:b/>
          <w:caps/>
        </w:rPr>
        <w:t xml:space="preserve"> </w:t>
      </w:r>
    </w:p>
    <w:p w:rsidR="00706306" w:rsidRPr="00521C62" w:rsidRDefault="009E273A" w:rsidP="00706306">
      <w:pPr>
        <w:jc w:val="both"/>
      </w:pPr>
      <w:r w:rsidRPr="00521C62">
        <w:t>forma</w:t>
      </w:r>
      <w:r w:rsidR="00706306" w:rsidRPr="00521C62">
        <w:t xml:space="preserve"> e correttezza dell’esposizione; conoscenza dell’argomento; pertinenza della risposta rispetto al quesito posto; capacità di analisi e sintesi; capacità di elaborazione critica. </w:t>
      </w:r>
    </w:p>
    <w:p w:rsidR="00706306" w:rsidRPr="00521C62" w:rsidRDefault="00521C62" w:rsidP="00706306">
      <w:pPr>
        <w:jc w:val="both"/>
        <w:rPr>
          <w:b/>
          <w:caps/>
        </w:rPr>
      </w:pPr>
      <w:r w:rsidRPr="00521C62">
        <w:rPr>
          <w:b/>
          <w:caps/>
        </w:rPr>
        <w:t>Valutazione</w:t>
      </w:r>
    </w:p>
    <w:p w:rsidR="00694B05" w:rsidRPr="00521C62" w:rsidRDefault="00706306" w:rsidP="00050CB8">
      <w:pPr>
        <w:jc w:val="both"/>
      </w:pPr>
      <w:r w:rsidRPr="00521C62">
        <w:t>ogni risposta valida verrà valutata con un punteggio da 18 a 30 ; la valutazione finale deriverà dalla media delle singole valutazion</w:t>
      </w:r>
      <w:r w:rsidR="00050CB8" w:rsidRPr="00521C62">
        <w:t>i.</w:t>
      </w:r>
    </w:p>
    <w:sectPr w:rsidR="00694B05" w:rsidRPr="00521C62" w:rsidSect="00694B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283"/>
  <w:characterSpacingControl w:val="doNotCompress"/>
  <w:compat/>
  <w:rsids>
    <w:rsidRoot w:val="00706306"/>
    <w:rsid w:val="00050CB8"/>
    <w:rsid w:val="00337313"/>
    <w:rsid w:val="003C072C"/>
    <w:rsid w:val="003E5CF6"/>
    <w:rsid w:val="00521C62"/>
    <w:rsid w:val="00585529"/>
    <w:rsid w:val="00694B05"/>
    <w:rsid w:val="00706306"/>
    <w:rsid w:val="007C2DDD"/>
    <w:rsid w:val="009E273A"/>
    <w:rsid w:val="00BF4774"/>
    <w:rsid w:val="00C2567C"/>
    <w:rsid w:val="00EC6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63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2019-04-13T10:45:00Z</dcterms:created>
  <dcterms:modified xsi:type="dcterms:W3CDTF">2019-04-13T11:07:00Z</dcterms:modified>
</cp:coreProperties>
</file>