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00" w:rsidRDefault="00B44A00" w:rsidP="00597A4D">
      <w:pPr>
        <w:spacing w:line="360" w:lineRule="auto"/>
        <w:jc w:val="center"/>
        <w:rPr>
          <w:b/>
          <w:sz w:val="28"/>
          <w:szCs w:val="28"/>
        </w:rPr>
      </w:pPr>
      <w:r w:rsidRPr="006C54C3">
        <w:rPr>
          <w:b/>
          <w:sz w:val="28"/>
          <w:szCs w:val="28"/>
        </w:rPr>
        <w:t>CURRICULUM DELL’ATTIVIT</w:t>
      </w:r>
      <w:r w:rsidR="00EC2DCF">
        <w:rPr>
          <w:b/>
          <w:sz w:val="28"/>
          <w:szCs w:val="28"/>
        </w:rPr>
        <w:t>À</w:t>
      </w:r>
      <w:r w:rsidRPr="006C54C3">
        <w:rPr>
          <w:b/>
          <w:sz w:val="28"/>
          <w:szCs w:val="28"/>
        </w:rPr>
        <w:t xml:space="preserve"> SCIENTIFICA E DIDATTICA</w:t>
      </w:r>
    </w:p>
    <w:p w:rsidR="005C632C" w:rsidRDefault="005C632C" w:rsidP="00597A4D">
      <w:pPr>
        <w:spacing w:line="360" w:lineRule="auto"/>
        <w:ind w:left="2832" w:firstLine="708"/>
        <w:jc w:val="both"/>
        <w:rPr>
          <w:b/>
        </w:rPr>
      </w:pPr>
    </w:p>
    <w:p w:rsidR="005C632C" w:rsidRPr="005C632C" w:rsidRDefault="002507FC" w:rsidP="00597A4D">
      <w:pPr>
        <w:spacing w:line="360" w:lineRule="auto"/>
        <w:ind w:left="2832" w:firstLine="708"/>
        <w:jc w:val="both"/>
        <w:rPr>
          <w:b/>
        </w:rPr>
      </w:pPr>
      <w:r>
        <w:rPr>
          <w:b/>
        </w:rPr>
        <w:t>di Attilio Scuderi</w:t>
      </w:r>
    </w:p>
    <w:p w:rsidR="005C632C" w:rsidRDefault="005C632C" w:rsidP="00597A4D">
      <w:pPr>
        <w:spacing w:line="360" w:lineRule="auto"/>
        <w:jc w:val="center"/>
        <w:rPr>
          <w:b/>
        </w:rPr>
      </w:pPr>
    </w:p>
    <w:p w:rsidR="00597A4D" w:rsidRDefault="00597A4D" w:rsidP="00597A4D">
      <w:pPr>
        <w:spacing w:line="360" w:lineRule="auto"/>
        <w:jc w:val="center"/>
        <w:rPr>
          <w:b/>
        </w:rPr>
      </w:pPr>
    </w:p>
    <w:p w:rsidR="00597A4D" w:rsidRDefault="00597A4D" w:rsidP="00597A4D">
      <w:pPr>
        <w:spacing w:line="360" w:lineRule="auto"/>
        <w:jc w:val="center"/>
        <w:rPr>
          <w:b/>
        </w:rPr>
      </w:pPr>
    </w:p>
    <w:p w:rsidR="00B44A00" w:rsidRDefault="00B44A00" w:rsidP="00597A4D">
      <w:pPr>
        <w:spacing w:line="360" w:lineRule="auto"/>
        <w:jc w:val="center"/>
        <w:rPr>
          <w:b/>
        </w:rPr>
      </w:pPr>
      <w:r>
        <w:rPr>
          <w:b/>
        </w:rPr>
        <w:t>DICHIARA:</w:t>
      </w:r>
    </w:p>
    <w:p w:rsidR="00597A4D" w:rsidRDefault="00597A4D" w:rsidP="00597A4D">
      <w:pPr>
        <w:spacing w:line="360" w:lineRule="auto"/>
        <w:jc w:val="center"/>
        <w:rPr>
          <w:b/>
        </w:rPr>
      </w:pPr>
    </w:p>
    <w:p w:rsidR="00597A4D" w:rsidRDefault="00FF4EE7">
      <w:pPr>
        <w:pStyle w:val="Paragrafoelenco"/>
        <w:numPr>
          <w:ilvl w:val="0"/>
          <w:numId w:val="10"/>
        </w:numPr>
        <w:spacing w:line="360" w:lineRule="auto"/>
        <w:jc w:val="both"/>
      </w:pPr>
      <w:r>
        <w:t>di essere stato</w:t>
      </w:r>
      <w:r w:rsidR="004F0E28">
        <w:t xml:space="preserve"> immesso nei ruoli universitari come </w:t>
      </w:r>
      <w:r>
        <w:t xml:space="preserve"> Ricercatore,  </w:t>
      </w:r>
      <w:r w:rsidR="0082191E">
        <w:t>settore scientifico disciplinare</w:t>
      </w:r>
      <w:r w:rsidR="008C78C2">
        <w:t xml:space="preserve"> L-Fil-Let/14– Critica letteraria e letterature comparate</w:t>
      </w:r>
      <w:r w:rsidR="0082191E">
        <w:t>, presso l’Università di</w:t>
      </w:r>
      <w:r>
        <w:t xml:space="preserve"> Catania</w:t>
      </w:r>
      <w:r w:rsidR="004F0E28">
        <w:t xml:space="preserve">, </w:t>
      </w:r>
      <w:r w:rsidR="0082191E">
        <w:t xml:space="preserve">Facoltà di </w:t>
      </w:r>
      <w:r w:rsidR="008C78C2">
        <w:t>Lingue e Letterature Straniere</w:t>
      </w:r>
      <w:r w:rsidR="0082191E">
        <w:t xml:space="preserve">, </w:t>
      </w:r>
      <w:r w:rsidR="004F0E28">
        <w:t>il</w:t>
      </w:r>
      <w:r w:rsidR="008C78C2">
        <w:t xml:space="preserve"> 01/10/2002</w:t>
      </w:r>
      <w:r w:rsidR="004F0E28">
        <w:t>.</w:t>
      </w:r>
    </w:p>
    <w:p w:rsidR="00597A4D" w:rsidRDefault="00597A4D" w:rsidP="00597A4D">
      <w:pPr>
        <w:pStyle w:val="Paragrafoelenco"/>
        <w:spacing w:line="360" w:lineRule="auto"/>
        <w:jc w:val="both"/>
      </w:pPr>
    </w:p>
    <w:p w:rsidR="00597A4D" w:rsidRDefault="00B44A00">
      <w:pPr>
        <w:pStyle w:val="Paragrafoelenco"/>
        <w:numPr>
          <w:ilvl w:val="0"/>
          <w:numId w:val="10"/>
        </w:numPr>
        <w:spacing w:line="360" w:lineRule="auto"/>
        <w:jc w:val="both"/>
      </w:pPr>
      <w:r w:rsidRPr="00B44A00">
        <w:t>di essere</w:t>
      </w:r>
      <w:r w:rsidR="00BD53B5">
        <w:t>, dal 01/11</w:t>
      </w:r>
      <w:r w:rsidR="00FF4EE7">
        <w:t>/201</w:t>
      </w:r>
      <w:r w:rsidR="008C78C2">
        <w:t>4</w:t>
      </w:r>
      <w:r w:rsidR="00FF4EE7">
        <w:t xml:space="preserve">, </w:t>
      </w:r>
      <w:r w:rsidRPr="00B44A00">
        <w:t xml:space="preserve"> Professore</w:t>
      </w:r>
      <w:r>
        <w:t xml:space="preserve"> Associato, </w:t>
      </w:r>
      <w:r w:rsidR="005F5057">
        <w:t>settore scientifico disciplinare</w:t>
      </w:r>
      <w:r w:rsidR="008C78C2">
        <w:t xml:space="preserve"> L-Fil-Let/14–Critica letteraria e letterature comparate</w:t>
      </w:r>
      <w:r w:rsidR="005F5057">
        <w:t xml:space="preserve">, </w:t>
      </w:r>
      <w:r>
        <w:t xml:space="preserve">presso </w:t>
      </w:r>
      <w:r w:rsidR="00973BEB">
        <w:t xml:space="preserve">l’Università di Catania, </w:t>
      </w:r>
      <w:r>
        <w:t xml:space="preserve"> Dipartimento di Scienze Umanist</w:t>
      </w:r>
      <w:r w:rsidR="00FF4EE7">
        <w:t>iche;</w:t>
      </w:r>
    </w:p>
    <w:p w:rsidR="00E478B6" w:rsidRDefault="00E478B6" w:rsidP="00E478B6">
      <w:pPr>
        <w:pStyle w:val="Paragrafoelenco"/>
      </w:pPr>
    </w:p>
    <w:p w:rsidR="00E478B6" w:rsidRPr="00E478B6" w:rsidRDefault="00FF4EE7" w:rsidP="00E478B6">
      <w:pPr>
        <w:pStyle w:val="Paragrafoelenco"/>
        <w:numPr>
          <w:ilvl w:val="0"/>
          <w:numId w:val="10"/>
        </w:numPr>
        <w:spacing w:line="360" w:lineRule="auto"/>
        <w:jc w:val="both"/>
      </w:pPr>
      <w:r w:rsidRPr="00FF4EE7">
        <w:t>di</w:t>
      </w:r>
      <w:r w:rsidR="00CB4334">
        <w:t xml:space="preserve"> </w:t>
      </w:r>
      <w:r w:rsidRPr="00E478B6">
        <w:rPr>
          <w:color w:val="222222"/>
        </w:rPr>
        <w:t xml:space="preserve">avere conseguito  l’Abilitazione Scientifica Nazionale </w:t>
      </w:r>
      <w:r w:rsidRPr="00E478B6">
        <w:rPr>
          <w:color w:val="222222"/>
          <w:shd w:val="clear" w:color="auto" w:fill="FFFFFF"/>
        </w:rPr>
        <w:t xml:space="preserve">alle funzioni di Professore universitario di Prima Fascia, </w:t>
      </w:r>
      <w:r w:rsidR="00973BEB" w:rsidRPr="00E478B6">
        <w:rPr>
          <w:color w:val="222222"/>
          <w:shd w:val="clear" w:color="auto" w:fill="FFFFFF"/>
        </w:rPr>
        <w:t>per il  settore concorsuale 10/F</w:t>
      </w:r>
      <w:r w:rsidR="008C78C2" w:rsidRPr="00E478B6">
        <w:rPr>
          <w:color w:val="222222"/>
          <w:shd w:val="clear" w:color="auto" w:fill="FFFFFF"/>
        </w:rPr>
        <w:t>4</w:t>
      </w:r>
      <w:r w:rsidR="00973BEB">
        <w:t xml:space="preserve">- </w:t>
      </w:r>
      <w:r w:rsidR="008C78C2">
        <w:t>Critica letteraria e letterature comparate,</w:t>
      </w:r>
      <w:r w:rsidR="008C78C2" w:rsidRPr="00E478B6">
        <w:rPr>
          <w:color w:val="222222"/>
          <w:shd w:val="clear" w:color="auto" w:fill="FFFFFF"/>
        </w:rPr>
        <w:t xml:space="preserve"> in data 31</w:t>
      </w:r>
      <w:r w:rsidRPr="00E478B6">
        <w:rPr>
          <w:color w:val="222222"/>
          <w:shd w:val="clear" w:color="auto" w:fill="FFFFFF"/>
        </w:rPr>
        <w:t>/0</w:t>
      </w:r>
      <w:r w:rsidR="008C78C2" w:rsidRPr="00E478B6">
        <w:rPr>
          <w:color w:val="222222"/>
          <w:shd w:val="clear" w:color="auto" w:fill="FFFFFF"/>
        </w:rPr>
        <w:t>3/2017</w:t>
      </w:r>
      <w:r w:rsidRPr="00E478B6">
        <w:rPr>
          <w:color w:val="222222"/>
          <w:shd w:val="clear" w:color="auto" w:fill="FFFFFF"/>
        </w:rPr>
        <w:t>.</w:t>
      </w:r>
    </w:p>
    <w:p w:rsidR="00E478B6" w:rsidRDefault="00E478B6" w:rsidP="00E478B6">
      <w:pPr>
        <w:pStyle w:val="Paragrafoelenco"/>
      </w:pPr>
    </w:p>
    <w:p w:rsidR="00E478B6" w:rsidRPr="00E478B6" w:rsidRDefault="00E478B6" w:rsidP="00E478B6">
      <w:pPr>
        <w:pStyle w:val="Paragrafoelenco"/>
        <w:numPr>
          <w:ilvl w:val="0"/>
          <w:numId w:val="10"/>
        </w:numPr>
        <w:spacing w:line="360" w:lineRule="auto"/>
        <w:jc w:val="both"/>
      </w:pPr>
      <w:r w:rsidRPr="00E478B6">
        <w:t xml:space="preserve">di essere dal 01/10/2023 Professore Ordinario, GSD </w:t>
      </w:r>
      <w:r w:rsidRPr="00E478B6">
        <w:rPr>
          <w:color w:val="000000"/>
        </w:rPr>
        <w:t>10/COMP-01 Comparatistica e teoria della letteratura - s.s.d. COMP-01/A Critica letteraria e letterature comparate</w:t>
      </w:r>
    </w:p>
    <w:p w:rsidR="00E478B6" w:rsidRDefault="00E478B6" w:rsidP="00E478B6">
      <w:pPr>
        <w:pStyle w:val="Paragrafoelenco"/>
      </w:pPr>
    </w:p>
    <w:p w:rsidR="00E478B6" w:rsidRPr="00E478B6" w:rsidRDefault="00E478B6" w:rsidP="00E478B6">
      <w:pPr>
        <w:pStyle w:val="Paragrafoelenco"/>
        <w:spacing w:line="360" w:lineRule="auto"/>
        <w:jc w:val="both"/>
      </w:pPr>
    </w:p>
    <w:p w:rsidR="00930136" w:rsidRPr="00E478B6" w:rsidRDefault="00930136">
      <w:pPr>
        <w:pStyle w:val="Paragrafoelenco"/>
        <w:numPr>
          <w:ilvl w:val="0"/>
          <w:numId w:val="10"/>
        </w:numPr>
        <w:spacing w:line="360" w:lineRule="auto"/>
        <w:jc w:val="both"/>
      </w:pPr>
      <w:r w:rsidRPr="00597A4D">
        <w:rPr>
          <w:color w:val="222222"/>
          <w:shd w:val="clear" w:color="auto" w:fill="FFFFFF"/>
        </w:rPr>
        <w:t>di avere maturato nel corso della propria carriera i titoli didattici e scientifici di seguito riportati:</w:t>
      </w:r>
    </w:p>
    <w:p w:rsidR="00E478B6" w:rsidRDefault="00E478B6" w:rsidP="00E478B6">
      <w:pPr>
        <w:spacing w:line="360" w:lineRule="auto"/>
        <w:jc w:val="both"/>
      </w:pPr>
    </w:p>
    <w:p w:rsidR="00E478B6" w:rsidRDefault="00E478B6" w:rsidP="00E478B6">
      <w:pPr>
        <w:spacing w:line="360" w:lineRule="auto"/>
        <w:jc w:val="both"/>
      </w:pPr>
    </w:p>
    <w:p w:rsidR="00E478B6" w:rsidRDefault="00E478B6" w:rsidP="00E478B6">
      <w:pPr>
        <w:spacing w:line="360" w:lineRule="auto"/>
        <w:jc w:val="both"/>
      </w:pPr>
    </w:p>
    <w:p w:rsidR="00E478B6" w:rsidRDefault="00E478B6" w:rsidP="00E478B6">
      <w:pPr>
        <w:spacing w:line="360" w:lineRule="auto"/>
        <w:jc w:val="both"/>
      </w:pPr>
    </w:p>
    <w:p w:rsidR="00E478B6" w:rsidRDefault="00E478B6" w:rsidP="00E478B6">
      <w:pPr>
        <w:spacing w:line="360" w:lineRule="auto"/>
        <w:jc w:val="both"/>
      </w:pPr>
    </w:p>
    <w:p w:rsidR="00E478B6" w:rsidRDefault="00E478B6" w:rsidP="00E478B6">
      <w:pPr>
        <w:spacing w:line="360" w:lineRule="auto"/>
        <w:jc w:val="both"/>
      </w:pPr>
    </w:p>
    <w:p w:rsidR="00E478B6" w:rsidRPr="00597A4D" w:rsidRDefault="00E478B6" w:rsidP="00E478B6">
      <w:pPr>
        <w:spacing w:line="360" w:lineRule="auto"/>
        <w:jc w:val="both"/>
      </w:pPr>
    </w:p>
    <w:p w:rsidR="000F52F8" w:rsidRDefault="000F52F8" w:rsidP="00597A4D">
      <w:pPr>
        <w:pStyle w:val="Paragrafoelenco"/>
        <w:spacing w:line="360" w:lineRule="auto"/>
        <w:rPr>
          <w:color w:val="222222"/>
          <w:shd w:val="clear" w:color="auto" w:fill="FFFFFF"/>
        </w:rPr>
      </w:pPr>
    </w:p>
    <w:p w:rsidR="00FF4EE7" w:rsidRDefault="00FF4EE7" w:rsidP="00597A4D">
      <w:pPr>
        <w:pStyle w:val="Paragrafoelenco"/>
        <w:spacing w:line="360" w:lineRule="auto"/>
        <w:ind w:left="426"/>
        <w:rPr>
          <w:color w:val="222222"/>
          <w:shd w:val="clear" w:color="auto" w:fill="FFFFFF"/>
        </w:rPr>
      </w:pPr>
    </w:p>
    <w:p w:rsidR="00272390" w:rsidRPr="00193B76" w:rsidRDefault="00272390">
      <w:pPr>
        <w:pStyle w:val="Paragrafoelenco"/>
        <w:numPr>
          <w:ilvl w:val="1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193B76">
        <w:rPr>
          <w:b/>
          <w:sz w:val="28"/>
          <w:szCs w:val="28"/>
        </w:rPr>
        <w:lastRenderedPageBreak/>
        <w:t>A</w:t>
      </w:r>
      <w:r w:rsidR="00291AE7" w:rsidRPr="00193B76">
        <w:rPr>
          <w:b/>
          <w:sz w:val="28"/>
          <w:szCs w:val="28"/>
        </w:rPr>
        <w:t>TTIVIT</w:t>
      </w:r>
      <w:r w:rsidR="00DC12F1" w:rsidRPr="00193B76">
        <w:rPr>
          <w:b/>
          <w:sz w:val="28"/>
          <w:szCs w:val="28"/>
        </w:rPr>
        <w:t>À</w:t>
      </w:r>
      <w:r w:rsidRPr="00193B76">
        <w:rPr>
          <w:b/>
          <w:sz w:val="28"/>
          <w:szCs w:val="28"/>
        </w:rPr>
        <w:t xml:space="preserve"> DIDATTICA </w:t>
      </w:r>
    </w:p>
    <w:p w:rsidR="00272390" w:rsidRPr="00283A2C" w:rsidRDefault="00272390" w:rsidP="00597A4D">
      <w:pPr>
        <w:spacing w:line="360" w:lineRule="auto"/>
        <w:rPr>
          <w:b/>
        </w:rPr>
      </w:pPr>
    </w:p>
    <w:p w:rsidR="00272390" w:rsidRDefault="00272390">
      <w:pPr>
        <w:pStyle w:val="Paragrafoelenco"/>
        <w:numPr>
          <w:ilvl w:val="1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193B76">
        <w:rPr>
          <w:b/>
          <w:sz w:val="28"/>
          <w:szCs w:val="28"/>
        </w:rPr>
        <w:t>Insegnamenti tenuti presso l’Università di Catania</w:t>
      </w:r>
    </w:p>
    <w:p w:rsidR="00E478B6" w:rsidRPr="00E478B6" w:rsidRDefault="00E478B6" w:rsidP="00E478B6">
      <w:pPr>
        <w:spacing w:line="360" w:lineRule="auto"/>
        <w:jc w:val="both"/>
        <w:rPr>
          <w:b/>
          <w:sz w:val="28"/>
          <w:szCs w:val="28"/>
        </w:rPr>
      </w:pPr>
    </w:p>
    <w:p w:rsidR="00597A4D" w:rsidRDefault="00E478B6" w:rsidP="00E478B6">
      <w:pPr>
        <w:spacing w:line="360" w:lineRule="auto"/>
        <w:jc w:val="both"/>
        <w:rPr>
          <w:b/>
        </w:rPr>
      </w:pPr>
      <w:r>
        <w:rPr>
          <w:b/>
        </w:rPr>
        <w:t>2023-24</w:t>
      </w:r>
    </w:p>
    <w:p w:rsidR="00E478B6" w:rsidRDefault="00E478B6" w:rsidP="00E478B6">
      <w:pPr>
        <w:pStyle w:val="Paragrafoelenco"/>
        <w:numPr>
          <w:ilvl w:val="0"/>
          <w:numId w:val="11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 xml:space="preserve"> (A-L) (ssd. L-FIL-LET/14). Corso di Laurea in L</w:t>
      </w:r>
      <w:r>
        <w:t>ingue e   Letterature europee, euroamericane ed orientali, L11 (12 CFU, 72 ore: classe di circa 180 studenti)</w:t>
      </w:r>
    </w:p>
    <w:p w:rsidR="00E478B6" w:rsidRDefault="00E478B6" w:rsidP="00E478B6">
      <w:pPr>
        <w:pStyle w:val="Paragrafoelenco"/>
        <w:numPr>
          <w:ilvl w:val="0"/>
          <w:numId w:val="11"/>
        </w:numPr>
        <w:spacing w:line="360" w:lineRule="auto"/>
        <w:jc w:val="both"/>
      </w:pPr>
      <w:r w:rsidRPr="00597A4D">
        <w:rPr>
          <w:i/>
        </w:rPr>
        <w:t xml:space="preserve">Letterature comparate </w:t>
      </w:r>
      <w:r>
        <w:t xml:space="preserve">(A-Z) </w:t>
      </w:r>
      <w:r w:rsidRPr="008466E5">
        <w:t>(ssd. L-FIL-LET/14)</w:t>
      </w:r>
      <w:r>
        <w:t>. Corsi di laurea magistrale in Filologia moderna e Lingue e Letterature Comparate, LM14 e LM37 (6 CFU, 36 ore)</w:t>
      </w:r>
    </w:p>
    <w:p w:rsidR="00E478B6" w:rsidRDefault="00E478B6" w:rsidP="00E478B6">
      <w:pPr>
        <w:pStyle w:val="Paragrafoelenco"/>
        <w:numPr>
          <w:ilvl w:val="0"/>
          <w:numId w:val="11"/>
        </w:numPr>
        <w:spacing w:line="360" w:lineRule="auto"/>
        <w:jc w:val="both"/>
      </w:pPr>
      <w:r w:rsidRPr="00597A4D">
        <w:rPr>
          <w:i/>
        </w:rPr>
        <w:t xml:space="preserve">Didattica della letteratura </w:t>
      </w:r>
      <w:r w:rsidRPr="004F0DE3">
        <w:t>(ssd. L-FIL-LET/10). Un modulo, 2 CFU, 12 ore. Corso di laurea magistrale in Filologia Moderna.</w:t>
      </w:r>
    </w:p>
    <w:p w:rsidR="00E478B6" w:rsidRDefault="00E478B6" w:rsidP="00E478B6">
      <w:pPr>
        <w:spacing w:line="360" w:lineRule="auto"/>
        <w:jc w:val="both"/>
        <w:rPr>
          <w:b/>
        </w:rPr>
      </w:pPr>
    </w:p>
    <w:p w:rsidR="008466E5" w:rsidRPr="00597A4D" w:rsidRDefault="008466E5">
      <w:pPr>
        <w:pStyle w:val="Paragrafoelenco"/>
        <w:numPr>
          <w:ilvl w:val="1"/>
          <w:numId w:val="12"/>
        </w:numPr>
        <w:spacing w:line="360" w:lineRule="auto"/>
        <w:jc w:val="both"/>
        <w:rPr>
          <w:b/>
        </w:rPr>
      </w:pPr>
    </w:p>
    <w:p w:rsidR="00597A4D" w:rsidRDefault="008466E5">
      <w:pPr>
        <w:pStyle w:val="Paragrafoelenco"/>
        <w:numPr>
          <w:ilvl w:val="0"/>
          <w:numId w:val="11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 xml:space="preserve"> (A-L) (ssd. L-FIL-LET/14). Corso di Laurea in L</w:t>
      </w:r>
      <w:r>
        <w:t>ingue e   Letterature europee, euroamericane ed orientali, L11 (12 CFU, 72 ore</w:t>
      </w:r>
      <w:r w:rsidR="00672373">
        <w:t>: classe di circa 160 studenti</w:t>
      </w:r>
      <w:r>
        <w:t>)</w:t>
      </w:r>
    </w:p>
    <w:p w:rsidR="00597A4D" w:rsidRDefault="008466E5">
      <w:pPr>
        <w:pStyle w:val="Paragrafoelenco"/>
        <w:numPr>
          <w:ilvl w:val="0"/>
          <w:numId w:val="11"/>
        </w:numPr>
        <w:spacing w:line="360" w:lineRule="auto"/>
        <w:jc w:val="both"/>
      </w:pPr>
      <w:r w:rsidRPr="00597A4D">
        <w:rPr>
          <w:i/>
        </w:rPr>
        <w:t xml:space="preserve">Letterature comparate </w:t>
      </w:r>
      <w:r>
        <w:t xml:space="preserve">(A-Z) </w:t>
      </w:r>
      <w:r w:rsidRPr="008466E5">
        <w:t>(ssd. L-FIL-LET/14)</w:t>
      </w:r>
      <w:r>
        <w:t>. Corsi di laurea magistrale in Filologia moderna e Lingue e Letterature Comparate, LM14 e LM37 (6 CFU, 36 ore)</w:t>
      </w:r>
    </w:p>
    <w:p w:rsidR="008466E5" w:rsidRDefault="008466E5">
      <w:pPr>
        <w:pStyle w:val="Paragrafoelenco"/>
        <w:numPr>
          <w:ilvl w:val="0"/>
          <w:numId w:val="11"/>
        </w:numPr>
        <w:spacing w:line="360" w:lineRule="auto"/>
        <w:jc w:val="both"/>
      </w:pPr>
      <w:r w:rsidRPr="00597A4D">
        <w:rPr>
          <w:i/>
        </w:rPr>
        <w:t xml:space="preserve">Didattica della letteratura </w:t>
      </w:r>
      <w:r w:rsidRPr="004F0DE3">
        <w:t>(ssd. L-FIL-LET/10). Un modulo, 2 CFU, 12 ore. Corso di laurea magistrale in Filologia Moderna.</w:t>
      </w:r>
    </w:p>
    <w:p w:rsidR="00597A4D" w:rsidRDefault="00597A4D" w:rsidP="00597A4D">
      <w:pPr>
        <w:pStyle w:val="Paragrafoelenco"/>
        <w:spacing w:line="360" w:lineRule="auto"/>
        <w:jc w:val="both"/>
      </w:pPr>
    </w:p>
    <w:p w:rsidR="00551CAF" w:rsidRDefault="00551CAF" w:rsidP="00597A4D">
      <w:pPr>
        <w:pStyle w:val="Paragrafoelenco"/>
        <w:spacing w:line="360" w:lineRule="auto"/>
        <w:jc w:val="both"/>
      </w:pPr>
    </w:p>
    <w:p w:rsidR="008466E5" w:rsidRDefault="008466E5" w:rsidP="00597A4D">
      <w:pPr>
        <w:spacing w:line="360" w:lineRule="auto"/>
        <w:jc w:val="both"/>
        <w:rPr>
          <w:b/>
        </w:rPr>
      </w:pPr>
      <w:r>
        <w:rPr>
          <w:b/>
        </w:rPr>
        <w:t>2021-22</w:t>
      </w:r>
    </w:p>
    <w:p w:rsidR="00597A4D" w:rsidRDefault="008466E5">
      <w:pPr>
        <w:pStyle w:val="Paragrafoelenco"/>
        <w:numPr>
          <w:ilvl w:val="0"/>
          <w:numId w:val="13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 xml:space="preserve"> (A-L) (ssd. L-FIL-LET/14). Corso di Laurea in L</w:t>
      </w:r>
      <w:r>
        <w:t>ingue e   Letterature europee, euroamericane ed orientali, L11 (12 CFU, 72 ore</w:t>
      </w:r>
      <w:r w:rsidR="00672373">
        <w:t>: classe di circa 160 studenti</w:t>
      </w:r>
      <w:r>
        <w:t>)</w:t>
      </w:r>
    </w:p>
    <w:p w:rsidR="00597A4D" w:rsidRDefault="008466E5">
      <w:pPr>
        <w:pStyle w:val="Paragrafoelenco"/>
        <w:numPr>
          <w:ilvl w:val="0"/>
          <w:numId w:val="13"/>
        </w:numPr>
        <w:spacing w:line="360" w:lineRule="auto"/>
        <w:jc w:val="both"/>
      </w:pPr>
      <w:r w:rsidRPr="00597A4D">
        <w:rPr>
          <w:i/>
        </w:rPr>
        <w:t xml:space="preserve">Letterature comparate </w:t>
      </w:r>
      <w:r>
        <w:t xml:space="preserve">(A-Z) </w:t>
      </w:r>
      <w:r w:rsidRPr="008466E5">
        <w:t>(ssd. L-FIL-LET/14)</w:t>
      </w:r>
      <w:r>
        <w:t>. Corsi di laurea magistrale in Filologia moderna e Lingue e Letterature Comparate, LM14 e LM37 (6 CFU, 36 ore)</w:t>
      </w:r>
    </w:p>
    <w:p w:rsidR="008466E5" w:rsidRPr="008466E5" w:rsidRDefault="008466E5">
      <w:pPr>
        <w:pStyle w:val="Paragrafoelenco"/>
        <w:numPr>
          <w:ilvl w:val="0"/>
          <w:numId w:val="13"/>
        </w:numPr>
        <w:spacing w:line="360" w:lineRule="auto"/>
        <w:jc w:val="both"/>
      </w:pPr>
      <w:r w:rsidRPr="00597A4D">
        <w:rPr>
          <w:i/>
        </w:rPr>
        <w:t xml:space="preserve">Didattica della letteratura </w:t>
      </w:r>
      <w:r w:rsidRPr="004F0DE3">
        <w:t>(ssd. L-FIL-LET/10). Un modulo, 2 CFU, 12 ore. Corso di laurea magistrale in Filologia Moderna.</w:t>
      </w:r>
    </w:p>
    <w:p w:rsidR="008466E5" w:rsidRDefault="008466E5" w:rsidP="00597A4D">
      <w:pPr>
        <w:spacing w:line="360" w:lineRule="auto"/>
        <w:jc w:val="both"/>
        <w:rPr>
          <w:b/>
        </w:rPr>
      </w:pPr>
    </w:p>
    <w:p w:rsidR="00551CAF" w:rsidRDefault="00551CAF" w:rsidP="00597A4D">
      <w:pPr>
        <w:spacing w:line="360" w:lineRule="auto"/>
        <w:jc w:val="both"/>
        <w:rPr>
          <w:b/>
        </w:rPr>
      </w:pPr>
    </w:p>
    <w:p w:rsidR="00272390" w:rsidRDefault="00272390" w:rsidP="00597A4D">
      <w:pPr>
        <w:spacing w:line="360" w:lineRule="auto"/>
        <w:jc w:val="both"/>
        <w:rPr>
          <w:b/>
        </w:rPr>
      </w:pPr>
      <w:r w:rsidRPr="004F0DE3">
        <w:rPr>
          <w:b/>
        </w:rPr>
        <w:t>2020-2021</w:t>
      </w:r>
    </w:p>
    <w:p w:rsidR="00597A4D" w:rsidRDefault="008466E5">
      <w:pPr>
        <w:pStyle w:val="Paragrafoelenco"/>
        <w:numPr>
          <w:ilvl w:val="0"/>
          <w:numId w:val="14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 xml:space="preserve"> (A-L) (ssd. L-FIL-LET/14). Corso di Laurea in L</w:t>
      </w:r>
      <w:r>
        <w:t>ingue e   Letterature europee, euroamericane ed orientali, L11 (12 CFU, 72 ore</w:t>
      </w:r>
      <w:r w:rsidR="00672373">
        <w:t>: classe di circa 160 studenti</w:t>
      </w:r>
      <w:r>
        <w:t>)</w:t>
      </w:r>
    </w:p>
    <w:p w:rsidR="00597A4D" w:rsidRDefault="008466E5">
      <w:pPr>
        <w:pStyle w:val="Paragrafoelenco"/>
        <w:numPr>
          <w:ilvl w:val="0"/>
          <w:numId w:val="14"/>
        </w:numPr>
        <w:spacing w:line="360" w:lineRule="auto"/>
        <w:jc w:val="both"/>
      </w:pPr>
      <w:r w:rsidRPr="00597A4D">
        <w:rPr>
          <w:i/>
        </w:rPr>
        <w:lastRenderedPageBreak/>
        <w:t xml:space="preserve">Letterature comparate </w:t>
      </w:r>
      <w:r>
        <w:t xml:space="preserve">(A-Z) </w:t>
      </w:r>
      <w:r w:rsidRPr="008466E5">
        <w:t>(ssd. L-FIL-LET/14)</w:t>
      </w:r>
      <w:r>
        <w:t>. Corsi di laurea magistrale in Filologia moderna e Lingue e Letterature Comparate, LM14 e LM37 (6 CFU, 36 ore)</w:t>
      </w:r>
    </w:p>
    <w:p w:rsidR="008466E5" w:rsidRDefault="008466E5">
      <w:pPr>
        <w:pStyle w:val="Paragrafoelenco"/>
        <w:numPr>
          <w:ilvl w:val="0"/>
          <w:numId w:val="14"/>
        </w:numPr>
        <w:spacing w:line="360" w:lineRule="auto"/>
        <w:jc w:val="both"/>
      </w:pPr>
      <w:r w:rsidRPr="00597A4D">
        <w:rPr>
          <w:i/>
        </w:rPr>
        <w:t xml:space="preserve">Didattica della letteratura </w:t>
      </w:r>
      <w:r w:rsidRPr="004F0DE3">
        <w:t>(ssd. L-FIL-LET/10). Un modulo, 2 CFU, 12 ore. Corso di laurea magistrale in Filologia Moderna.</w:t>
      </w:r>
    </w:p>
    <w:p w:rsidR="008466E5" w:rsidRPr="008466E5" w:rsidRDefault="008466E5">
      <w:pPr>
        <w:pStyle w:val="Paragrafoelenco"/>
        <w:numPr>
          <w:ilvl w:val="0"/>
          <w:numId w:val="15"/>
        </w:numPr>
        <w:spacing w:line="360" w:lineRule="auto"/>
        <w:jc w:val="both"/>
      </w:pPr>
      <w:r>
        <w:t xml:space="preserve">Tutti i corsi dell’anno </w:t>
      </w:r>
      <w:r w:rsidR="00233080">
        <w:t>20</w:t>
      </w:r>
      <w:r>
        <w:t>20-</w:t>
      </w:r>
      <w:r w:rsidR="00233080">
        <w:t>20</w:t>
      </w:r>
      <w:r>
        <w:t>21 sono stati tenuti in modalità mista e/o a distanza a causa della emergenza pandemica</w:t>
      </w:r>
    </w:p>
    <w:p w:rsidR="00597A4D" w:rsidRPr="004F0DE3" w:rsidRDefault="00597A4D" w:rsidP="00597A4D">
      <w:pPr>
        <w:spacing w:line="360" w:lineRule="auto"/>
        <w:jc w:val="both"/>
        <w:rPr>
          <w:b/>
        </w:rPr>
      </w:pPr>
    </w:p>
    <w:p w:rsidR="004F0DE3" w:rsidRDefault="004F0DE3" w:rsidP="00597A4D">
      <w:pPr>
        <w:spacing w:line="360" w:lineRule="auto"/>
        <w:jc w:val="both"/>
        <w:rPr>
          <w:b/>
        </w:rPr>
      </w:pPr>
      <w:r w:rsidRPr="004F0DE3">
        <w:rPr>
          <w:b/>
        </w:rPr>
        <w:t>20</w:t>
      </w:r>
      <w:r>
        <w:rPr>
          <w:b/>
        </w:rPr>
        <w:t>19-2020</w:t>
      </w:r>
    </w:p>
    <w:p w:rsidR="00597A4D" w:rsidRDefault="008466E5">
      <w:pPr>
        <w:pStyle w:val="Paragrafoelenco"/>
        <w:numPr>
          <w:ilvl w:val="0"/>
          <w:numId w:val="16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 xml:space="preserve"> (A-L) (ssd. L-FIL-LET/14). Corso di Laurea in L</w:t>
      </w:r>
      <w:r>
        <w:t>ingue e   Letterature europee, euroamericane ed orientali, L11 (12 CFU, 72 ore</w:t>
      </w:r>
      <w:r w:rsidR="00672373">
        <w:t>: classe di circa 160 studenti</w:t>
      </w:r>
      <w:r>
        <w:t>)</w:t>
      </w:r>
    </w:p>
    <w:p w:rsidR="008466E5" w:rsidRDefault="008466E5">
      <w:pPr>
        <w:pStyle w:val="Paragrafoelenco"/>
        <w:numPr>
          <w:ilvl w:val="0"/>
          <w:numId w:val="16"/>
        </w:numPr>
        <w:spacing w:line="360" w:lineRule="auto"/>
        <w:jc w:val="both"/>
      </w:pPr>
      <w:r w:rsidRPr="00597A4D">
        <w:rPr>
          <w:i/>
        </w:rPr>
        <w:t xml:space="preserve">Letterature comparate </w:t>
      </w:r>
      <w:r>
        <w:t xml:space="preserve">(A-Z) </w:t>
      </w:r>
      <w:r w:rsidRPr="008466E5">
        <w:t>(ssd. L-FIL-LET/14)</w:t>
      </w:r>
      <w:r>
        <w:t>. Corsi di laurea magistrale in Filologia moderna e Lingue e Letterature Comparate, LM14 e LM37 (6 CFU, 36 ore)</w:t>
      </w:r>
    </w:p>
    <w:p w:rsidR="008466E5" w:rsidRDefault="008466E5" w:rsidP="00597A4D">
      <w:pPr>
        <w:spacing w:line="360" w:lineRule="auto"/>
        <w:jc w:val="both"/>
      </w:pPr>
    </w:p>
    <w:p w:rsidR="00551CAF" w:rsidRPr="004F0DE3" w:rsidRDefault="00551CAF" w:rsidP="00597A4D">
      <w:pPr>
        <w:spacing w:line="360" w:lineRule="auto"/>
        <w:jc w:val="both"/>
      </w:pPr>
    </w:p>
    <w:p w:rsidR="00445ECD" w:rsidRPr="00445ECD" w:rsidRDefault="00445ECD" w:rsidP="00597A4D">
      <w:pPr>
        <w:spacing w:line="360" w:lineRule="auto"/>
        <w:jc w:val="both"/>
        <w:rPr>
          <w:b/>
        </w:rPr>
      </w:pPr>
      <w:r w:rsidRPr="00445ECD">
        <w:rPr>
          <w:b/>
        </w:rPr>
        <w:t>20</w:t>
      </w:r>
      <w:r>
        <w:rPr>
          <w:b/>
        </w:rPr>
        <w:t>18-2019</w:t>
      </w:r>
    </w:p>
    <w:p w:rsidR="00597A4D" w:rsidRDefault="00BC568D">
      <w:pPr>
        <w:pStyle w:val="Paragrafoelenco"/>
        <w:numPr>
          <w:ilvl w:val="0"/>
          <w:numId w:val="17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 xml:space="preserve"> (A-L) (ssd. L-FIL-LET/14). Corso di Laurea in L</w:t>
      </w:r>
      <w:r>
        <w:t>ingue e   Letterature europee, euroamericane ed orientali, L11 (12 CFU, 72 ore</w:t>
      </w:r>
      <w:r w:rsidR="00672373">
        <w:t>: classe di circa 160 studenti</w:t>
      </w:r>
      <w:r>
        <w:t>)</w:t>
      </w:r>
    </w:p>
    <w:p w:rsidR="00BC568D" w:rsidRDefault="00BC568D">
      <w:pPr>
        <w:pStyle w:val="Paragrafoelenco"/>
        <w:numPr>
          <w:ilvl w:val="0"/>
          <w:numId w:val="17"/>
        </w:numPr>
        <w:spacing w:line="360" w:lineRule="auto"/>
        <w:jc w:val="both"/>
      </w:pPr>
      <w:r w:rsidRPr="00597A4D">
        <w:rPr>
          <w:i/>
        </w:rPr>
        <w:t xml:space="preserve">Letterature comparate </w:t>
      </w:r>
      <w:r>
        <w:t xml:space="preserve">(A-Z) </w:t>
      </w:r>
      <w:r w:rsidRPr="008466E5">
        <w:t>(ssd. L-FIL-LET/14)</w:t>
      </w:r>
      <w:r>
        <w:t>. Corsi di laurea magistrale in Filologia moderna e Lingue e Letterature Comparate, LM14 e LM37 (6 CFU, 36 ore)</w:t>
      </w:r>
    </w:p>
    <w:p w:rsidR="00BC568D" w:rsidRDefault="00BC568D" w:rsidP="00597A4D">
      <w:pPr>
        <w:spacing w:line="360" w:lineRule="auto"/>
        <w:jc w:val="both"/>
        <w:rPr>
          <w:b/>
        </w:rPr>
      </w:pPr>
    </w:p>
    <w:p w:rsidR="00551CAF" w:rsidRDefault="00551CAF" w:rsidP="00597A4D">
      <w:pPr>
        <w:spacing w:line="360" w:lineRule="auto"/>
        <w:jc w:val="both"/>
        <w:rPr>
          <w:b/>
        </w:rPr>
      </w:pPr>
    </w:p>
    <w:p w:rsidR="00D6603D" w:rsidRPr="00445ECD" w:rsidRDefault="00D6603D" w:rsidP="00597A4D">
      <w:pPr>
        <w:spacing w:line="360" w:lineRule="auto"/>
        <w:jc w:val="both"/>
        <w:rPr>
          <w:b/>
        </w:rPr>
      </w:pPr>
      <w:r w:rsidRPr="00445ECD">
        <w:rPr>
          <w:b/>
        </w:rPr>
        <w:t>20</w:t>
      </w:r>
      <w:r>
        <w:rPr>
          <w:b/>
        </w:rPr>
        <w:t>17-2018</w:t>
      </w:r>
    </w:p>
    <w:p w:rsidR="00597A4D" w:rsidRDefault="00BC568D">
      <w:pPr>
        <w:pStyle w:val="Paragrafoelenco"/>
        <w:numPr>
          <w:ilvl w:val="0"/>
          <w:numId w:val="18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 xml:space="preserve"> (A-L) (ssd. L-FIL-LET/14). Corso di Laurea in L</w:t>
      </w:r>
      <w:r>
        <w:t>ingue e   Letterature europee, euroamericane ed orientali, L11 (12 CFU, 72 ore</w:t>
      </w:r>
      <w:r w:rsidR="00672373">
        <w:t>: classe di circa 160 studenti</w:t>
      </w:r>
      <w:r>
        <w:t>)</w:t>
      </w:r>
    </w:p>
    <w:p w:rsidR="00BC568D" w:rsidRDefault="00BC568D">
      <w:pPr>
        <w:pStyle w:val="Paragrafoelenco"/>
        <w:numPr>
          <w:ilvl w:val="0"/>
          <w:numId w:val="18"/>
        </w:numPr>
        <w:spacing w:line="360" w:lineRule="auto"/>
        <w:jc w:val="both"/>
      </w:pPr>
      <w:r w:rsidRPr="00597A4D">
        <w:rPr>
          <w:i/>
        </w:rPr>
        <w:t xml:space="preserve">Letterature comparate </w:t>
      </w:r>
      <w:r>
        <w:t xml:space="preserve">(A-Z) </w:t>
      </w:r>
      <w:r w:rsidRPr="008466E5">
        <w:t>(ssd. L-FIL-LET/14)</w:t>
      </w:r>
      <w:r>
        <w:t>. Corsi di laurea magistrale in Filologia moderna e Lingue e Letterature Comparate, LM14 e LM37 (6 CFU, 36 ore)</w:t>
      </w:r>
    </w:p>
    <w:p w:rsidR="00BC568D" w:rsidRDefault="00BC568D" w:rsidP="00597A4D">
      <w:pPr>
        <w:spacing w:line="360" w:lineRule="auto"/>
        <w:jc w:val="both"/>
        <w:rPr>
          <w:b/>
        </w:rPr>
      </w:pPr>
    </w:p>
    <w:p w:rsidR="00551CAF" w:rsidRDefault="00551CAF" w:rsidP="00597A4D">
      <w:pPr>
        <w:spacing w:line="360" w:lineRule="auto"/>
        <w:jc w:val="both"/>
        <w:rPr>
          <w:b/>
        </w:rPr>
      </w:pPr>
    </w:p>
    <w:p w:rsidR="00291AE7" w:rsidRPr="00291AE7" w:rsidRDefault="00291AE7" w:rsidP="00597A4D">
      <w:pPr>
        <w:spacing w:line="360" w:lineRule="auto"/>
        <w:jc w:val="both"/>
        <w:rPr>
          <w:b/>
        </w:rPr>
      </w:pPr>
      <w:r w:rsidRPr="00291AE7">
        <w:rPr>
          <w:b/>
        </w:rPr>
        <w:t>201</w:t>
      </w:r>
      <w:r>
        <w:rPr>
          <w:b/>
        </w:rPr>
        <w:t>6-2017</w:t>
      </w:r>
    </w:p>
    <w:p w:rsidR="00BC568D" w:rsidRDefault="00BC568D">
      <w:pPr>
        <w:pStyle w:val="Paragrafoelenco"/>
        <w:numPr>
          <w:ilvl w:val="0"/>
          <w:numId w:val="19"/>
        </w:numPr>
        <w:spacing w:line="360" w:lineRule="auto"/>
        <w:jc w:val="both"/>
      </w:pPr>
      <w:r w:rsidRPr="00597A4D">
        <w:rPr>
          <w:i/>
        </w:rPr>
        <w:t>Letterature comparate</w:t>
      </w:r>
      <w:r>
        <w:t xml:space="preserve"> (A-L</w:t>
      </w:r>
      <w:r w:rsidRPr="008466E5">
        <w:t>) (ssd. L-FIL-LET/14). Corso di Laurea in L</w:t>
      </w:r>
      <w:r>
        <w:t>ingue e   Letterature europee, euroamericane ed orientali, L11 (12 CFU, 72 ore</w:t>
      </w:r>
      <w:r w:rsidR="00672373">
        <w:t>: classe di circa 160 studenti</w:t>
      </w:r>
      <w:r>
        <w:t>)</w:t>
      </w:r>
    </w:p>
    <w:p w:rsidR="00BC568D" w:rsidRDefault="00BC568D">
      <w:pPr>
        <w:pStyle w:val="Paragrafoelenco"/>
        <w:numPr>
          <w:ilvl w:val="0"/>
          <w:numId w:val="19"/>
        </w:numPr>
        <w:spacing w:line="360" w:lineRule="auto"/>
        <w:jc w:val="both"/>
      </w:pPr>
      <w:r w:rsidRPr="00597A4D">
        <w:rPr>
          <w:i/>
        </w:rPr>
        <w:t xml:space="preserve">Letterature comparate </w:t>
      </w:r>
      <w:r>
        <w:t xml:space="preserve">(A-Z) </w:t>
      </w:r>
      <w:r w:rsidRPr="008466E5">
        <w:t>(ssd. L-FIL-LET/14)</w:t>
      </w:r>
      <w:r>
        <w:t>. Corsi di laurea magistrale in Filologia moderna e Lingue e Letterature Comparate, LM14 e LM37 (6 CFU, 36 ore)</w:t>
      </w:r>
    </w:p>
    <w:p w:rsidR="00BC568D" w:rsidRDefault="00BC568D" w:rsidP="00597A4D">
      <w:pPr>
        <w:spacing w:line="360" w:lineRule="auto"/>
        <w:jc w:val="both"/>
        <w:rPr>
          <w:b/>
        </w:rPr>
      </w:pPr>
    </w:p>
    <w:p w:rsidR="00551CAF" w:rsidRDefault="00551CAF" w:rsidP="00597A4D">
      <w:pPr>
        <w:spacing w:line="360" w:lineRule="auto"/>
        <w:jc w:val="both"/>
        <w:rPr>
          <w:b/>
        </w:rPr>
      </w:pPr>
    </w:p>
    <w:p w:rsidR="000A761E" w:rsidRPr="000A761E" w:rsidRDefault="000A761E" w:rsidP="00597A4D">
      <w:pPr>
        <w:spacing w:line="360" w:lineRule="auto"/>
        <w:jc w:val="both"/>
        <w:rPr>
          <w:b/>
        </w:rPr>
      </w:pPr>
      <w:r w:rsidRPr="000A761E">
        <w:rPr>
          <w:b/>
        </w:rPr>
        <w:t>201</w:t>
      </w:r>
      <w:r>
        <w:rPr>
          <w:b/>
        </w:rPr>
        <w:t>5-2016</w:t>
      </w:r>
    </w:p>
    <w:p w:rsidR="00597A4D" w:rsidRDefault="00BC568D">
      <w:pPr>
        <w:pStyle w:val="Paragrafoelenco"/>
        <w:numPr>
          <w:ilvl w:val="0"/>
          <w:numId w:val="20"/>
        </w:numPr>
        <w:spacing w:line="360" w:lineRule="auto"/>
        <w:jc w:val="both"/>
      </w:pPr>
      <w:r w:rsidRPr="00597A4D">
        <w:rPr>
          <w:i/>
        </w:rPr>
        <w:t>Letterature comparate</w:t>
      </w:r>
      <w:r>
        <w:t xml:space="preserve"> (A-Z</w:t>
      </w:r>
      <w:r w:rsidRPr="008466E5">
        <w:t>) (ssd. L-FIL-LET/14). Corso di Laurea in L</w:t>
      </w:r>
      <w:r>
        <w:t>ingue e   Letterature europee, euroamericane ed orientali, L11 (12 CFU, 72 ore</w:t>
      </w:r>
      <w:r w:rsidR="00672373">
        <w:t>: classe di circa 320 studenti</w:t>
      </w:r>
      <w:r>
        <w:t>)</w:t>
      </w:r>
    </w:p>
    <w:p w:rsidR="00BC568D" w:rsidRDefault="00BC568D">
      <w:pPr>
        <w:pStyle w:val="Paragrafoelenco"/>
        <w:numPr>
          <w:ilvl w:val="0"/>
          <w:numId w:val="20"/>
        </w:numPr>
        <w:spacing w:line="360" w:lineRule="auto"/>
        <w:jc w:val="both"/>
      </w:pPr>
      <w:r w:rsidRPr="00597A4D">
        <w:rPr>
          <w:i/>
        </w:rPr>
        <w:t xml:space="preserve">Letterature comparate </w:t>
      </w:r>
      <w:r>
        <w:t xml:space="preserve">(A-Z) </w:t>
      </w:r>
      <w:r w:rsidRPr="008466E5">
        <w:t>(ssd. L-FIL-LET/14)</w:t>
      </w:r>
      <w:r>
        <w:t>. Corsi di laurea magistrale in Filologia moderna e Lingue e Letterature Comparate, LM14 e LM37 (6 CFU, 36 ore)</w:t>
      </w:r>
    </w:p>
    <w:p w:rsidR="000A761E" w:rsidRDefault="000A761E" w:rsidP="00597A4D">
      <w:pPr>
        <w:spacing w:line="360" w:lineRule="auto"/>
        <w:jc w:val="both"/>
      </w:pPr>
    </w:p>
    <w:p w:rsidR="007A5428" w:rsidRPr="007A5428" w:rsidRDefault="007A5428" w:rsidP="00597A4D">
      <w:pPr>
        <w:spacing w:line="360" w:lineRule="auto"/>
        <w:jc w:val="both"/>
        <w:rPr>
          <w:b/>
        </w:rPr>
      </w:pPr>
      <w:r w:rsidRPr="007A5428">
        <w:rPr>
          <w:b/>
        </w:rPr>
        <w:t>201</w:t>
      </w:r>
      <w:r>
        <w:rPr>
          <w:b/>
        </w:rPr>
        <w:t>4-2015</w:t>
      </w:r>
    </w:p>
    <w:p w:rsidR="00597A4D" w:rsidRDefault="00BC568D">
      <w:pPr>
        <w:pStyle w:val="Paragrafoelenco"/>
        <w:numPr>
          <w:ilvl w:val="0"/>
          <w:numId w:val="21"/>
        </w:numPr>
        <w:spacing w:line="360" w:lineRule="auto"/>
        <w:jc w:val="both"/>
      </w:pPr>
      <w:r w:rsidRPr="00597A4D">
        <w:rPr>
          <w:i/>
        </w:rPr>
        <w:t>Teoria e studio comparato della letteratura</w:t>
      </w:r>
      <w:r>
        <w:t xml:space="preserve"> (A-Z</w:t>
      </w:r>
      <w:r w:rsidRPr="008466E5">
        <w:t>) (ssd. L-FIL-LET/14). Corso di Laurea in L</w:t>
      </w:r>
      <w:r>
        <w:t>ingue e Letterature europee, euroamericane ed orientali, L11 (6 CFU svolti per un totale di 36 ore</w:t>
      </w:r>
      <w:r w:rsidR="00672373">
        <w:t>: classe di circa 350 studenti</w:t>
      </w:r>
      <w:r>
        <w:t>)</w:t>
      </w:r>
    </w:p>
    <w:p w:rsidR="00BC568D" w:rsidRDefault="00BC568D">
      <w:pPr>
        <w:pStyle w:val="Paragrafoelenco"/>
        <w:numPr>
          <w:ilvl w:val="0"/>
          <w:numId w:val="21"/>
        </w:numPr>
        <w:spacing w:line="360" w:lineRule="auto"/>
        <w:jc w:val="both"/>
      </w:pPr>
      <w:r w:rsidRPr="00597A4D">
        <w:rPr>
          <w:i/>
        </w:rPr>
        <w:t xml:space="preserve">Letterature comparate </w:t>
      </w:r>
      <w:r>
        <w:t xml:space="preserve">(A-Z) </w:t>
      </w:r>
      <w:r w:rsidRPr="008466E5">
        <w:t>(ssd. L-FIL-LET/14)</w:t>
      </w:r>
      <w:r w:rsidR="00E80A0B">
        <w:t>. Corso</w:t>
      </w:r>
      <w:r>
        <w:t xml:space="preserve"> di laurea ma</w:t>
      </w:r>
      <w:r w:rsidR="00E80A0B">
        <w:t xml:space="preserve">gistrale in </w:t>
      </w:r>
      <w:r>
        <w:t xml:space="preserve">Lingue </w:t>
      </w:r>
      <w:r w:rsidR="00E80A0B">
        <w:t xml:space="preserve">e Letterature Comparate, </w:t>
      </w:r>
      <w:r>
        <w:t>LM37 (6 CFU, 36 ore)</w:t>
      </w:r>
    </w:p>
    <w:p w:rsidR="00272390" w:rsidRDefault="00272390" w:rsidP="00597A4D">
      <w:pPr>
        <w:pStyle w:val="Paragrafoelenco"/>
        <w:spacing w:line="360" w:lineRule="auto"/>
        <w:ind w:left="1440"/>
        <w:jc w:val="both"/>
      </w:pPr>
    </w:p>
    <w:p w:rsidR="00551CAF" w:rsidRPr="007A5428" w:rsidRDefault="00551CAF" w:rsidP="00597A4D">
      <w:pPr>
        <w:pStyle w:val="Paragrafoelenco"/>
        <w:spacing w:line="360" w:lineRule="auto"/>
        <w:ind w:left="1440"/>
        <w:jc w:val="both"/>
      </w:pPr>
    </w:p>
    <w:p w:rsidR="00F66C45" w:rsidRDefault="00F66C45" w:rsidP="00597A4D">
      <w:pPr>
        <w:spacing w:line="360" w:lineRule="auto"/>
        <w:jc w:val="both"/>
        <w:rPr>
          <w:b/>
        </w:rPr>
      </w:pPr>
      <w:r w:rsidRPr="007A5428">
        <w:rPr>
          <w:b/>
        </w:rPr>
        <w:t>201</w:t>
      </w:r>
      <w:r>
        <w:rPr>
          <w:b/>
        </w:rPr>
        <w:t>3-2014</w:t>
      </w:r>
    </w:p>
    <w:p w:rsidR="00233080" w:rsidRDefault="00233080">
      <w:pPr>
        <w:pStyle w:val="Paragrafoelenco"/>
        <w:numPr>
          <w:ilvl w:val="0"/>
          <w:numId w:val="22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 xml:space="preserve"> (ssd. L-FIL-LET/14). Corso di Laurea in L</w:t>
      </w:r>
      <w:r>
        <w:t>ingue e Letterature europee, euroamericane ed orientali, L11 (6 CFU, 36 ore)</w:t>
      </w:r>
    </w:p>
    <w:p w:rsidR="00233080" w:rsidRDefault="00233080">
      <w:pPr>
        <w:pStyle w:val="Paragrafoelenco"/>
        <w:numPr>
          <w:ilvl w:val="0"/>
          <w:numId w:val="22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>(ssd. L-FIL-LET/14)</w:t>
      </w:r>
      <w:r w:rsidR="00E80A0B">
        <w:t>. Corso</w:t>
      </w:r>
      <w:r>
        <w:t xml:space="preserve"> di laurea m</w:t>
      </w:r>
      <w:r w:rsidR="00E80A0B">
        <w:t>agistrale in</w:t>
      </w:r>
      <w:r>
        <w:t xml:space="preserve"> Lingue </w:t>
      </w:r>
      <w:r w:rsidR="00E80A0B">
        <w:t xml:space="preserve">e Letterature Comparate, </w:t>
      </w:r>
      <w:r>
        <w:t>LM37 (6 CFU, 36 ore)</w:t>
      </w:r>
    </w:p>
    <w:p w:rsidR="00233080" w:rsidRDefault="00233080" w:rsidP="00597A4D">
      <w:pPr>
        <w:spacing w:line="360" w:lineRule="auto"/>
        <w:jc w:val="both"/>
        <w:rPr>
          <w:b/>
        </w:rPr>
      </w:pPr>
    </w:p>
    <w:p w:rsidR="00551CAF" w:rsidRPr="00F66C45" w:rsidRDefault="00551CAF" w:rsidP="00597A4D">
      <w:pPr>
        <w:spacing w:line="360" w:lineRule="auto"/>
        <w:jc w:val="both"/>
        <w:rPr>
          <w:b/>
        </w:rPr>
      </w:pPr>
    </w:p>
    <w:p w:rsidR="00F66C45" w:rsidRDefault="00424060" w:rsidP="00597A4D">
      <w:pPr>
        <w:spacing w:line="360" w:lineRule="auto"/>
        <w:jc w:val="both"/>
        <w:rPr>
          <w:b/>
        </w:rPr>
      </w:pPr>
      <w:r w:rsidRPr="007A5428">
        <w:rPr>
          <w:b/>
        </w:rPr>
        <w:t>201</w:t>
      </w:r>
      <w:r>
        <w:rPr>
          <w:b/>
        </w:rPr>
        <w:t>2-2013</w:t>
      </w:r>
    </w:p>
    <w:p w:rsidR="00597A4D" w:rsidRDefault="00233080">
      <w:pPr>
        <w:pStyle w:val="Paragrafoelenco"/>
        <w:numPr>
          <w:ilvl w:val="0"/>
          <w:numId w:val="23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 xml:space="preserve"> (ssd. L-FIL-LET/14). Corso di Laurea in L</w:t>
      </w:r>
      <w:r>
        <w:t>ingue e  Letterature europee, euroamericane ed orientali, L11 (6 CFU, 36 ore)</w:t>
      </w:r>
    </w:p>
    <w:p w:rsidR="00233080" w:rsidRDefault="00233080">
      <w:pPr>
        <w:pStyle w:val="Paragrafoelenco"/>
        <w:numPr>
          <w:ilvl w:val="0"/>
          <w:numId w:val="23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>(ssd. L-FIL-LET/14)</w:t>
      </w:r>
      <w:r w:rsidR="00E80A0B">
        <w:t>. Corso</w:t>
      </w:r>
      <w:r>
        <w:t xml:space="preserve"> di laurea ma</w:t>
      </w:r>
      <w:r w:rsidR="00E80A0B">
        <w:t xml:space="preserve">gistrale in </w:t>
      </w:r>
      <w:r>
        <w:t xml:space="preserve">Lingue </w:t>
      </w:r>
      <w:r w:rsidR="00E80A0B">
        <w:t xml:space="preserve">e Letterature Comparate, </w:t>
      </w:r>
      <w:r>
        <w:t>LM37 (6 CFU, 36 ore)</w:t>
      </w:r>
    </w:p>
    <w:p w:rsidR="00233080" w:rsidRPr="00424060" w:rsidRDefault="00233080" w:rsidP="00597A4D">
      <w:pPr>
        <w:spacing w:line="360" w:lineRule="auto"/>
        <w:jc w:val="both"/>
        <w:rPr>
          <w:b/>
        </w:rPr>
      </w:pPr>
    </w:p>
    <w:p w:rsidR="002B56EC" w:rsidRDefault="002B56EC" w:rsidP="00597A4D">
      <w:pPr>
        <w:spacing w:line="360" w:lineRule="auto"/>
        <w:jc w:val="both"/>
        <w:rPr>
          <w:b/>
        </w:rPr>
      </w:pPr>
      <w:r w:rsidRPr="002B56EC">
        <w:rPr>
          <w:b/>
        </w:rPr>
        <w:t>201</w:t>
      </w:r>
      <w:r>
        <w:rPr>
          <w:b/>
        </w:rPr>
        <w:t>1-2012</w:t>
      </w:r>
    </w:p>
    <w:p w:rsidR="00597A4D" w:rsidRDefault="00E467D1">
      <w:pPr>
        <w:pStyle w:val="Paragrafoelenco"/>
        <w:numPr>
          <w:ilvl w:val="0"/>
          <w:numId w:val="24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 xml:space="preserve"> (ssd. L-FIL-LET/14). Corso di Laurea in</w:t>
      </w:r>
      <w:r w:rsidR="00BD53B5">
        <w:t xml:space="preserve"> Scienze per la Comunicazione Internazionale, L20 (9 CFU, 54</w:t>
      </w:r>
      <w:r>
        <w:t xml:space="preserve"> ore)</w:t>
      </w:r>
    </w:p>
    <w:p w:rsidR="00E467D1" w:rsidRDefault="00E467D1">
      <w:pPr>
        <w:pStyle w:val="Paragrafoelenco"/>
        <w:numPr>
          <w:ilvl w:val="0"/>
          <w:numId w:val="24"/>
        </w:numPr>
        <w:spacing w:line="360" w:lineRule="auto"/>
        <w:jc w:val="both"/>
      </w:pPr>
      <w:r w:rsidRPr="00597A4D">
        <w:rPr>
          <w:i/>
        </w:rPr>
        <w:t xml:space="preserve">Letterature comparate </w:t>
      </w:r>
      <w:r>
        <w:t xml:space="preserve">(A-Z) </w:t>
      </w:r>
      <w:r w:rsidRPr="008466E5">
        <w:t>(ssd. L-FIL-LET/14)</w:t>
      </w:r>
      <w:r>
        <w:t>. Corsi di laurea m</w:t>
      </w:r>
      <w:r w:rsidR="00E80A0B">
        <w:t>agistrale in</w:t>
      </w:r>
      <w:r>
        <w:t xml:space="preserve"> Lingue</w:t>
      </w:r>
      <w:r w:rsidR="00E80A0B">
        <w:t xml:space="preserve"> e Letterature Comparate,</w:t>
      </w:r>
      <w:r>
        <w:t xml:space="preserve"> LM37 (6 CFU, 36 ore)</w:t>
      </w:r>
    </w:p>
    <w:p w:rsidR="00E467D1" w:rsidRDefault="00E467D1" w:rsidP="00597A4D">
      <w:pPr>
        <w:spacing w:line="360" w:lineRule="auto"/>
        <w:jc w:val="both"/>
        <w:rPr>
          <w:b/>
        </w:rPr>
      </w:pPr>
    </w:p>
    <w:p w:rsidR="00551CAF" w:rsidRPr="002B56EC" w:rsidRDefault="00551CAF" w:rsidP="00597A4D">
      <w:pPr>
        <w:spacing w:line="360" w:lineRule="auto"/>
        <w:jc w:val="both"/>
        <w:rPr>
          <w:b/>
        </w:rPr>
      </w:pPr>
    </w:p>
    <w:p w:rsidR="007B748A" w:rsidRDefault="007B748A" w:rsidP="00597A4D">
      <w:pPr>
        <w:spacing w:line="360" w:lineRule="auto"/>
        <w:jc w:val="both"/>
        <w:rPr>
          <w:b/>
        </w:rPr>
      </w:pPr>
      <w:r w:rsidRPr="007B748A">
        <w:rPr>
          <w:b/>
        </w:rPr>
        <w:t>201</w:t>
      </w:r>
      <w:r>
        <w:rPr>
          <w:b/>
        </w:rPr>
        <w:t>0-2011</w:t>
      </w:r>
    </w:p>
    <w:p w:rsidR="00597A4D" w:rsidRDefault="00BD53B5">
      <w:pPr>
        <w:pStyle w:val="Paragrafoelenco"/>
        <w:numPr>
          <w:ilvl w:val="0"/>
          <w:numId w:val="25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 xml:space="preserve"> (ssd. L-FIL-LET/14). Corso di Laurea in L</w:t>
      </w:r>
      <w:r>
        <w:t>ingue e Letterature europee, euroamericane ed orientali, afferente alla Facoltà di Lingue e Let</w:t>
      </w:r>
      <w:r w:rsidR="00E80A0B">
        <w:t>t</w:t>
      </w:r>
      <w:r>
        <w:t>erature Straniere (6 CFU, 36 ore)</w:t>
      </w:r>
    </w:p>
    <w:p w:rsidR="00BD53B5" w:rsidRPr="00551CAF" w:rsidRDefault="00BD53B5">
      <w:pPr>
        <w:pStyle w:val="Paragrafoelenco"/>
        <w:numPr>
          <w:ilvl w:val="0"/>
          <w:numId w:val="25"/>
        </w:numPr>
        <w:spacing w:line="360" w:lineRule="auto"/>
        <w:jc w:val="both"/>
      </w:pPr>
      <w:r w:rsidRPr="00597A4D">
        <w:rPr>
          <w:i/>
        </w:rPr>
        <w:t xml:space="preserve">Letterature comparate </w:t>
      </w:r>
      <w:r>
        <w:t xml:space="preserve">(A-Z) </w:t>
      </w:r>
      <w:r w:rsidRPr="008466E5">
        <w:t>(ssd. L-FIL-LET/14)</w:t>
      </w:r>
      <w:r w:rsidR="003A7641">
        <w:t>. Corso</w:t>
      </w:r>
      <w:r>
        <w:t xml:space="preserve"> di laurea magistrale in Lingue e Let</w:t>
      </w:r>
      <w:r w:rsidR="00E80A0B">
        <w:t xml:space="preserve">terature Comparate afferente alla Facoltà di Lingue e Letterature Straniere </w:t>
      </w:r>
      <w:r>
        <w:t>(6 CFU, 36 ore)</w:t>
      </w:r>
    </w:p>
    <w:p w:rsidR="004E196A" w:rsidRPr="007B748A" w:rsidRDefault="004E196A" w:rsidP="00597A4D">
      <w:pPr>
        <w:spacing w:line="360" w:lineRule="auto"/>
        <w:jc w:val="both"/>
        <w:rPr>
          <w:b/>
        </w:rPr>
      </w:pPr>
      <w:r w:rsidRPr="007B748A">
        <w:rPr>
          <w:b/>
        </w:rPr>
        <w:t>20</w:t>
      </w:r>
      <w:r>
        <w:rPr>
          <w:b/>
        </w:rPr>
        <w:t>09-2010</w:t>
      </w:r>
    </w:p>
    <w:p w:rsidR="00597A4D" w:rsidRDefault="00E80A0B">
      <w:pPr>
        <w:pStyle w:val="Paragrafoelenco"/>
        <w:numPr>
          <w:ilvl w:val="0"/>
          <w:numId w:val="26"/>
        </w:numPr>
        <w:spacing w:line="360" w:lineRule="auto"/>
        <w:jc w:val="both"/>
      </w:pPr>
      <w:r w:rsidRPr="00597A4D">
        <w:rPr>
          <w:i/>
        </w:rPr>
        <w:t xml:space="preserve">Letteratura italiana </w:t>
      </w:r>
      <w:r w:rsidRPr="00E80A0B">
        <w:t>(ssd. L-Fil-Let/10)</w:t>
      </w:r>
      <w:r>
        <w:t>. Corso di laurea</w:t>
      </w:r>
      <w:r w:rsidR="003A7641">
        <w:t xml:space="preserve"> triennale</w:t>
      </w:r>
      <w:r>
        <w:t xml:space="preserve"> in Scienze per la comunicazione internazionale, Facoltà di Lingue e letterature straniere (9 CFU, 54 ore</w:t>
      </w:r>
      <w:r w:rsidR="00672373">
        <w:t>: classe di circa 200 studenti</w:t>
      </w:r>
      <w:r>
        <w:t>)</w:t>
      </w:r>
    </w:p>
    <w:p w:rsidR="00597A4D" w:rsidRDefault="00E80A0B">
      <w:pPr>
        <w:pStyle w:val="Paragrafoelenco"/>
        <w:numPr>
          <w:ilvl w:val="0"/>
          <w:numId w:val="26"/>
        </w:numPr>
        <w:spacing w:line="360" w:lineRule="auto"/>
        <w:jc w:val="both"/>
      </w:pPr>
      <w:r w:rsidRPr="00597A4D">
        <w:rPr>
          <w:i/>
        </w:rPr>
        <w:t xml:space="preserve">Letterature comparate </w:t>
      </w:r>
      <w:r>
        <w:t xml:space="preserve">(A-Z) </w:t>
      </w:r>
      <w:r w:rsidRPr="008466E5">
        <w:t>(ssd. L-FIL-LET/14)</w:t>
      </w:r>
      <w:r w:rsidR="003A7641">
        <w:t>. Corso</w:t>
      </w:r>
      <w:r>
        <w:t xml:space="preserve"> di laurea magistrale in Lingue e Letterature Comparate afferente alla Facoltà di Lingue e Letterature Straniere (6 CFU, 36 ore)</w:t>
      </w:r>
    </w:p>
    <w:p w:rsidR="003A7641" w:rsidRDefault="003A7641">
      <w:pPr>
        <w:pStyle w:val="Paragrafoelenco"/>
        <w:numPr>
          <w:ilvl w:val="0"/>
          <w:numId w:val="26"/>
        </w:numPr>
        <w:spacing w:line="360" w:lineRule="auto"/>
        <w:jc w:val="both"/>
      </w:pPr>
      <w:r w:rsidRPr="00597A4D">
        <w:rPr>
          <w:i/>
        </w:rPr>
        <w:t>Letterature medievali comparate</w:t>
      </w:r>
      <w:r>
        <w:t xml:space="preserve"> (ssd L-Fil-Let/09). Corso di laurea magistrale in Lingue e Letterature Comparate afferente alla Facoltà di Lingue e Letterature Straniere (1 modulo, 2 CFU, 12 ore)</w:t>
      </w:r>
    </w:p>
    <w:p w:rsidR="00672373" w:rsidRDefault="00672373" w:rsidP="00597A4D">
      <w:pPr>
        <w:spacing w:line="360" w:lineRule="auto"/>
        <w:jc w:val="both"/>
        <w:rPr>
          <w:b/>
        </w:rPr>
      </w:pPr>
    </w:p>
    <w:p w:rsidR="004E196A" w:rsidRDefault="004E196A" w:rsidP="00597A4D">
      <w:pPr>
        <w:spacing w:line="360" w:lineRule="auto"/>
        <w:jc w:val="both"/>
        <w:rPr>
          <w:b/>
        </w:rPr>
      </w:pPr>
      <w:r w:rsidRPr="004E196A">
        <w:rPr>
          <w:b/>
        </w:rPr>
        <w:t>20</w:t>
      </w:r>
      <w:r>
        <w:rPr>
          <w:b/>
        </w:rPr>
        <w:t>08</w:t>
      </w:r>
      <w:r w:rsidRPr="004E196A">
        <w:rPr>
          <w:b/>
        </w:rPr>
        <w:t>-20</w:t>
      </w:r>
      <w:r>
        <w:rPr>
          <w:b/>
        </w:rPr>
        <w:t>09</w:t>
      </w:r>
    </w:p>
    <w:p w:rsidR="00597A4D" w:rsidRDefault="00E80A0B">
      <w:pPr>
        <w:pStyle w:val="Paragrafoelenco"/>
        <w:numPr>
          <w:ilvl w:val="0"/>
          <w:numId w:val="27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 xml:space="preserve"> (ssd. L-FIL-LET/14). Corso di Laurea in L</w:t>
      </w:r>
      <w:r>
        <w:t>ingue e Letterature europee, euroamericane ed orientali, afferente alla Facoltà di Lingue e Letterature Straniere (6 CFU, 36 ore)</w:t>
      </w:r>
    </w:p>
    <w:p w:rsidR="00597A4D" w:rsidRDefault="00E80A0B">
      <w:pPr>
        <w:pStyle w:val="Paragrafoelenco"/>
        <w:numPr>
          <w:ilvl w:val="0"/>
          <w:numId w:val="27"/>
        </w:numPr>
        <w:spacing w:line="360" w:lineRule="auto"/>
        <w:jc w:val="both"/>
      </w:pPr>
      <w:r w:rsidRPr="00597A4D">
        <w:rPr>
          <w:i/>
        </w:rPr>
        <w:t xml:space="preserve">Letterature comparate </w:t>
      </w:r>
      <w:r>
        <w:t xml:space="preserve">(A-Z) </w:t>
      </w:r>
      <w:r w:rsidRPr="008466E5">
        <w:t>(ssd. L-FIL-LET/14)</w:t>
      </w:r>
      <w:r w:rsidR="003A7641">
        <w:t>. Corso</w:t>
      </w:r>
      <w:r>
        <w:t xml:space="preserve"> di laurea magistrale in Lingue e Letterature Comparate afferente alla Facoltà di Lingue e Letterature Straniere (6 CFU, 36 ore)</w:t>
      </w:r>
    </w:p>
    <w:p w:rsidR="00E80A0B" w:rsidRDefault="00E80A0B">
      <w:pPr>
        <w:pStyle w:val="Paragrafoelenco"/>
        <w:numPr>
          <w:ilvl w:val="0"/>
          <w:numId w:val="27"/>
        </w:numPr>
        <w:spacing w:line="360" w:lineRule="auto"/>
        <w:jc w:val="both"/>
      </w:pPr>
      <w:r w:rsidRPr="00597A4D">
        <w:rPr>
          <w:i/>
        </w:rPr>
        <w:t xml:space="preserve">Letteratura italiana </w:t>
      </w:r>
      <w:r w:rsidRPr="00E80A0B">
        <w:t>(ssd. L-Fil-Let/10)</w:t>
      </w:r>
      <w:r>
        <w:t>. Facoltà di Lingue e letterature straniere</w:t>
      </w:r>
      <w:r w:rsidR="003A7641">
        <w:t>, Corso triennale di Scienze per la Comunicazione internazionale</w:t>
      </w:r>
      <w:r>
        <w:t xml:space="preserve"> (</w:t>
      </w:r>
      <w:r w:rsidR="003A7641">
        <w:t>un modulo di 3</w:t>
      </w:r>
      <w:r>
        <w:t xml:space="preserve"> CFU, </w:t>
      </w:r>
      <w:r w:rsidR="003A7641">
        <w:t>18</w:t>
      </w:r>
      <w:r>
        <w:t xml:space="preserve"> ore)</w:t>
      </w:r>
    </w:p>
    <w:p w:rsidR="00E80A0B" w:rsidRDefault="00E80A0B" w:rsidP="00597A4D">
      <w:pPr>
        <w:pStyle w:val="Paragrafoelenco"/>
        <w:spacing w:line="360" w:lineRule="auto"/>
        <w:ind w:left="928"/>
        <w:jc w:val="both"/>
      </w:pPr>
    </w:p>
    <w:p w:rsidR="00551CAF" w:rsidRDefault="00551CAF" w:rsidP="00597A4D">
      <w:pPr>
        <w:pStyle w:val="Paragrafoelenco"/>
        <w:spacing w:line="360" w:lineRule="auto"/>
        <w:ind w:left="928"/>
        <w:jc w:val="both"/>
      </w:pPr>
    </w:p>
    <w:p w:rsidR="004E196A" w:rsidRDefault="004E196A" w:rsidP="00597A4D">
      <w:pPr>
        <w:spacing w:line="360" w:lineRule="auto"/>
        <w:jc w:val="both"/>
        <w:rPr>
          <w:b/>
        </w:rPr>
      </w:pPr>
      <w:r w:rsidRPr="004E196A">
        <w:rPr>
          <w:b/>
        </w:rPr>
        <w:t>20</w:t>
      </w:r>
      <w:r>
        <w:rPr>
          <w:b/>
        </w:rPr>
        <w:t>07</w:t>
      </w:r>
      <w:r w:rsidRPr="004E196A">
        <w:rPr>
          <w:b/>
        </w:rPr>
        <w:t>-20</w:t>
      </w:r>
      <w:r w:rsidR="002252D8">
        <w:rPr>
          <w:b/>
        </w:rPr>
        <w:t>08</w:t>
      </w:r>
    </w:p>
    <w:p w:rsidR="00597A4D" w:rsidRDefault="003A7641">
      <w:pPr>
        <w:pStyle w:val="Paragrafoelenco"/>
        <w:numPr>
          <w:ilvl w:val="0"/>
          <w:numId w:val="28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 xml:space="preserve"> (ssd. L-FIL-LET/14). Corso di Laurea in L</w:t>
      </w:r>
      <w:r>
        <w:t>ingue e Letterature europee, euroamericane ed orientali, afferente alla Facoltà di Lingue e Letterature Straniere (6 CFU, 36 ore)</w:t>
      </w:r>
    </w:p>
    <w:p w:rsidR="00597A4D" w:rsidRDefault="003A7641">
      <w:pPr>
        <w:pStyle w:val="Paragrafoelenco"/>
        <w:numPr>
          <w:ilvl w:val="0"/>
          <w:numId w:val="28"/>
        </w:numPr>
        <w:spacing w:line="360" w:lineRule="auto"/>
        <w:jc w:val="both"/>
      </w:pPr>
      <w:r w:rsidRPr="00597A4D">
        <w:rPr>
          <w:i/>
        </w:rPr>
        <w:lastRenderedPageBreak/>
        <w:t xml:space="preserve">Letterature comparate </w:t>
      </w:r>
      <w:r>
        <w:t xml:space="preserve">(A-Z) </w:t>
      </w:r>
      <w:r w:rsidRPr="008466E5">
        <w:t>(ssd. L-FIL-LET/14)</w:t>
      </w:r>
      <w:r>
        <w:t>. Corso di laurea magistrale in Lingue e Letterature Comparate afferente alla Facoltà di Lingue e Letterature Straniere (6 CFU, 36 ore)</w:t>
      </w:r>
    </w:p>
    <w:p w:rsidR="003A7641" w:rsidRDefault="003A7641">
      <w:pPr>
        <w:pStyle w:val="Paragrafoelenco"/>
        <w:numPr>
          <w:ilvl w:val="0"/>
          <w:numId w:val="28"/>
        </w:numPr>
        <w:spacing w:line="360" w:lineRule="auto"/>
        <w:jc w:val="both"/>
      </w:pPr>
      <w:r w:rsidRPr="00597A4D">
        <w:rPr>
          <w:i/>
        </w:rPr>
        <w:t xml:space="preserve">Letteratura italiana </w:t>
      </w:r>
      <w:r w:rsidRPr="00E80A0B">
        <w:t>(ssd. L-Fil-Let/10)</w:t>
      </w:r>
      <w:r>
        <w:t>. Facoltà di Lingue e letterature straniere, Corso</w:t>
      </w:r>
      <w:r w:rsidR="0025673F">
        <w:t xml:space="preserve"> triennale</w:t>
      </w:r>
      <w:r>
        <w:t xml:space="preserve"> di Scienze per la Comunicazione internazionale (un modulo di 3 CFU, 18 ore)</w:t>
      </w:r>
    </w:p>
    <w:p w:rsidR="003A7641" w:rsidRDefault="003A7641" w:rsidP="00597A4D">
      <w:pPr>
        <w:spacing w:line="360" w:lineRule="auto"/>
        <w:jc w:val="both"/>
        <w:rPr>
          <w:b/>
        </w:rPr>
      </w:pPr>
    </w:p>
    <w:p w:rsidR="00551CAF" w:rsidRPr="004E196A" w:rsidRDefault="00551CAF" w:rsidP="00597A4D">
      <w:pPr>
        <w:spacing w:line="360" w:lineRule="auto"/>
        <w:jc w:val="both"/>
        <w:rPr>
          <w:b/>
        </w:rPr>
      </w:pPr>
    </w:p>
    <w:p w:rsidR="00D12EBB" w:rsidRDefault="00D12EBB" w:rsidP="00597A4D">
      <w:pPr>
        <w:spacing w:line="360" w:lineRule="auto"/>
        <w:jc w:val="both"/>
        <w:rPr>
          <w:b/>
        </w:rPr>
      </w:pPr>
      <w:r w:rsidRPr="004E196A">
        <w:rPr>
          <w:b/>
        </w:rPr>
        <w:t>20</w:t>
      </w:r>
      <w:r>
        <w:rPr>
          <w:b/>
        </w:rPr>
        <w:t>06</w:t>
      </w:r>
      <w:r w:rsidRPr="004E196A">
        <w:rPr>
          <w:b/>
        </w:rPr>
        <w:t>-20</w:t>
      </w:r>
      <w:r>
        <w:rPr>
          <w:b/>
        </w:rPr>
        <w:t>07</w:t>
      </w:r>
    </w:p>
    <w:p w:rsidR="003A7641" w:rsidRPr="00551CAF" w:rsidRDefault="003A7641">
      <w:pPr>
        <w:pStyle w:val="Paragrafoelenco"/>
        <w:numPr>
          <w:ilvl w:val="0"/>
          <w:numId w:val="29"/>
        </w:numPr>
        <w:spacing w:line="360" w:lineRule="auto"/>
        <w:jc w:val="both"/>
      </w:pPr>
      <w:r w:rsidRPr="00597A4D">
        <w:rPr>
          <w:i/>
        </w:rPr>
        <w:t>Letterature comparate</w:t>
      </w:r>
      <w:r w:rsidRPr="008466E5">
        <w:t xml:space="preserve"> (ssd. L-FIL-LET/14). Corso di Laurea in L</w:t>
      </w:r>
      <w:r>
        <w:t>ingue e Letterature europee, euroamericane ed orientali, afferente alla Facoltà di Lingue e Letterature Straniere (6 CFU, 36 ore). Sede di Catania</w:t>
      </w:r>
    </w:p>
    <w:p w:rsidR="006075C1" w:rsidRDefault="006075C1" w:rsidP="00597A4D">
      <w:pPr>
        <w:spacing w:line="360" w:lineRule="auto"/>
        <w:jc w:val="both"/>
        <w:rPr>
          <w:b/>
        </w:rPr>
      </w:pPr>
      <w:r w:rsidRPr="004E196A">
        <w:rPr>
          <w:b/>
        </w:rPr>
        <w:t>20</w:t>
      </w:r>
      <w:r>
        <w:rPr>
          <w:b/>
        </w:rPr>
        <w:t>05</w:t>
      </w:r>
      <w:r w:rsidRPr="004E196A">
        <w:rPr>
          <w:b/>
        </w:rPr>
        <w:t>-20</w:t>
      </w:r>
      <w:r>
        <w:rPr>
          <w:b/>
        </w:rPr>
        <w:t>06</w:t>
      </w:r>
    </w:p>
    <w:p w:rsidR="00597A4D" w:rsidRPr="00597A4D" w:rsidRDefault="003A7641">
      <w:pPr>
        <w:pStyle w:val="Paragrafoelenco"/>
        <w:numPr>
          <w:ilvl w:val="0"/>
          <w:numId w:val="29"/>
        </w:numPr>
        <w:spacing w:line="360" w:lineRule="auto"/>
        <w:jc w:val="both"/>
        <w:rPr>
          <w:b/>
        </w:rPr>
      </w:pPr>
      <w:r w:rsidRPr="00597A4D">
        <w:rPr>
          <w:i/>
        </w:rPr>
        <w:t>Letterature comparate</w:t>
      </w:r>
      <w:r w:rsidRPr="008466E5">
        <w:t xml:space="preserve"> (ssd. L-FIL-LET/14). Corso di Laurea in L</w:t>
      </w:r>
      <w:r>
        <w:t>ingue e Letterature europee, euroamericane ed orientali, afferente alla Facoltà di Lingue e Letterature Straniere (6 CFU, 36 ore). Sede di Ragusa</w:t>
      </w:r>
    </w:p>
    <w:p w:rsidR="00597A4D" w:rsidRPr="00597A4D" w:rsidRDefault="003A7641">
      <w:pPr>
        <w:pStyle w:val="Paragrafoelenco"/>
        <w:numPr>
          <w:ilvl w:val="0"/>
          <w:numId w:val="29"/>
        </w:numPr>
        <w:spacing w:line="360" w:lineRule="auto"/>
        <w:jc w:val="both"/>
        <w:rPr>
          <w:b/>
        </w:rPr>
      </w:pPr>
      <w:r w:rsidRPr="00597A4D">
        <w:rPr>
          <w:i/>
        </w:rPr>
        <w:t>Teoria della letteratura,</w:t>
      </w:r>
      <w:r w:rsidRPr="008466E5">
        <w:t>(ssd. L-FIL-LET/14)</w:t>
      </w:r>
      <w:r>
        <w:t>.</w:t>
      </w:r>
      <w:r w:rsidRPr="008466E5">
        <w:t>Corso di Laurea in L</w:t>
      </w:r>
      <w:r>
        <w:t>ingue e Letterature europee, euroamericane ed orientali, afferente alla Facoltà di Lingue e Letterature Straniere (1 modulo, 2 CFU, 12 ore). Sede di Ragusa</w:t>
      </w:r>
    </w:p>
    <w:p w:rsidR="003A7641" w:rsidRPr="00597A4D" w:rsidRDefault="003A7641">
      <w:pPr>
        <w:pStyle w:val="Paragrafoelenco"/>
        <w:numPr>
          <w:ilvl w:val="0"/>
          <w:numId w:val="29"/>
        </w:numPr>
        <w:spacing w:line="360" w:lineRule="auto"/>
        <w:jc w:val="both"/>
        <w:rPr>
          <w:b/>
        </w:rPr>
      </w:pPr>
      <w:r w:rsidRPr="00597A4D">
        <w:rPr>
          <w:i/>
        </w:rPr>
        <w:t>Letterature comparate</w:t>
      </w:r>
      <w:r w:rsidRPr="008466E5">
        <w:t xml:space="preserve"> (ssd. L-FIL-LET/14). Corso di Laurea in L</w:t>
      </w:r>
      <w:r>
        <w:t>ingue e Letterature europee, euroamericane ed orientali, afferente alla Facoltà di Lingue e Letterature Straniere (6 CFU, 36 ore). Sede di Catania</w:t>
      </w:r>
    </w:p>
    <w:p w:rsidR="003A7641" w:rsidRDefault="003A7641" w:rsidP="00597A4D">
      <w:pPr>
        <w:spacing w:line="360" w:lineRule="auto"/>
        <w:jc w:val="both"/>
        <w:rPr>
          <w:b/>
        </w:rPr>
      </w:pPr>
    </w:p>
    <w:p w:rsidR="00551CAF" w:rsidRPr="004E196A" w:rsidRDefault="00551CAF" w:rsidP="00597A4D">
      <w:pPr>
        <w:spacing w:line="360" w:lineRule="auto"/>
        <w:jc w:val="both"/>
        <w:rPr>
          <w:b/>
        </w:rPr>
      </w:pPr>
    </w:p>
    <w:p w:rsidR="00EF7D7C" w:rsidRPr="00EF7D7C" w:rsidRDefault="00EF7D7C" w:rsidP="00597A4D">
      <w:pPr>
        <w:spacing w:line="360" w:lineRule="auto"/>
        <w:jc w:val="both"/>
        <w:rPr>
          <w:b/>
        </w:rPr>
      </w:pPr>
      <w:r w:rsidRPr="00EF7D7C">
        <w:rPr>
          <w:b/>
        </w:rPr>
        <w:t>200</w:t>
      </w:r>
      <w:r>
        <w:rPr>
          <w:b/>
        </w:rPr>
        <w:t>4</w:t>
      </w:r>
      <w:r w:rsidRPr="00EF7D7C">
        <w:rPr>
          <w:b/>
        </w:rPr>
        <w:t>-20</w:t>
      </w:r>
      <w:r>
        <w:rPr>
          <w:b/>
        </w:rPr>
        <w:t>05</w:t>
      </w:r>
    </w:p>
    <w:p w:rsidR="00597A4D" w:rsidRPr="00597A4D" w:rsidRDefault="003A7641">
      <w:pPr>
        <w:pStyle w:val="Paragrafoelenco"/>
        <w:numPr>
          <w:ilvl w:val="0"/>
          <w:numId w:val="30"/>
        </w:numPr>
        <w:spacing w:line="360" w:lineRule="auto"/>
        <w:jc w:val="both"/>
        <w:rPr>
          <w:b/>
        </w:rPr>
      </w:pPr>
      <w:r w:rsidRPr="00597A4D">
        <w:rPr>
          <w:i/>
        </w:rPr>
        <w:t>Letterature comparate</w:t>
      </w:r>
      <w:r w:rsidRPr="008466E5">
        <w:t xml:space="preserve"> (ssd. L-FIL-LET/14). Corso di Laurea in L</w:t>
      </w:r>
      <w:r>
        <w:t>ingue e Letterature europee, euroamericane ed orientali, afferente alla Facoltà di Lingue e Letterature Straniere (6 CFU, 36 ore). Sede di Ragusa</w:t>
      </w:r>
    </w:p>
    <w:p w:rsidR="00597A4D" w:rsidRPr="00597A4D" w:rsidRDefault="003A7641">
      <w:pPr>
        <w:pStyle w:val="Paragrafoelenco"/>
        <w:numPr>
          <w:ilvl w:val="0"/>
          <w:numId w:val="30"/>
        </w:numPr>
        <w:spacing w:line="360" w:lineRule="auto"/>
        <w:jc w:val="both"/>
        <w:rPr>
          <w:b/>
        </w:rPr>
      </w:pPr>
      <w:r w:rsidRPr="00597A4D">
        <w:rPr>
          <w:i/>
        </w:rPr>
        <w:t>Teoria della letteratura,</w:t>
      </w:r>
      <w:r w:rsidRPr="008466E5">
        <w:t>(ssd. L-FIL-LET/14)</w:t>
      </w:r>
      <w:r>
        <w:t>.</w:t>
      </w:r>
      <w:r w:rsidRPr="008466E5">
        <w:t>Corso di Laurea in L</w:t>
      </w:r>
      <w:r>
        <w:t>ingue e Letterature europee, euroamericane ed orientali, afferente alla Facoltà di Lingue e Letterature Straniere (1 modulo, 2 CFU, 12 ore). Sede di Ragusa</w:t>
      </w:r>
    </w:p>
    <w:p w:rsidR="003A7641" w:rsidRPr="00597A4D" w:rsidRDefault="003A7641">
      <w:pPr>
        <w:pStyle w:val="Paragrafoelenco"/>
        <w:numPr>
          <w:ilvl w:val="0"/>
          <w:numId w:val="30"/>
        </w:numPr>
        <w:spacing w:line="360" w:lineRule="auto"/>
        <w:jc w:val="both"/>
        <w:rPr>
          <w:b/>
        </w:rPr>
      </w:pPr>
      <w:r w:rsidRPr="00597A4D">
        <w:rPr>
          <w:i/>
        </w:rPr>
        <w:t>Letterature comparate</w:t>
      </w:r>
      <w:r w:rsidRPr="008466E5">
        <w:t xml:space="preserve"> (ssd. L-FIL-LET/14). Corso di Laurea in L</w:t>
      </w:r>
      <w:r>
        <w:t>ingue e Letterature europee, euroamericane ed orientali, afferente alla Facoltà di Lingue e Letterature Straniere (6 CFU, 36 ore). Sede di Catania</w:t>
      </w:r>
    </w:p>
    <w:p w:rsidR="003A7641" w:rsidRDefault="003A7641" w:rsidP="00597A4D">
      <w:pPr>
        <w:pStyle w:val="Paragrafoelenco"/>
        <w:spacing w:line="360" w:lineRule="auto"/>
        <w:ind w:left="928"/>
        <w:jc w:val="both"/>
        <w:rPr>
          <w:b/>
        </w:rPr>
      </w:pPr>
    </w:p>
    <w:p w:rsidR="00551CAF" w:rsidRPr="003A7641" w:rsidRDefault="00551CAF" w:rsidP="00597A4D">
      <w:pPr>
        <w:pStyle w:val="Paragrafoelenco"/>
        <w:spacing w:line="360" w:lineRule="auto"/>
        <w:ind w:left="928"/>
        <w:jc w:val="both"/>
        <w:rPr>
          <w:b/>
        </w:rPr>
      </w:pPr>
    </w:p>
    <w:p w:rsidR="00FF4EE7" w:rsidRDefault="003A7641" w:rsidP="00597A4D">
      <w:pPr>
        <w:spacing w:line="360" w:lineRule="auto"/>
        <w:jc w:val="both"/>
        <w:rPr>
          <w:b/>
        </w:rPr>
      </w:pPr>
      <w:r>
        <w:rPr>
          <w:b/>
        </w:rPr>
        <w:t>2003-2004</w:t>
      </w:r>
    </w:p>
    <w:p w:rsidR="00597A4D" w:rsidRPr="00597A4D" w:rsidRDefault="003A7641">
      <w:pPr>
        <w:pStyle w:val="Paragrafoelenco"/>
        <w:numPr>
          <w:ilvl w:val="0"/>
          <w:numId w:val="31"/>
        </w:numPr>
        <w:spacing w:line="360" w:lineRule="auto"/>
        <w:jc w:val="both"/>
        <w:rPr>
          <w:b/>
        </w:rPr>
      </w:pPr>
      <w:r w:rsidRPr="00597A4D">
        <w:rPr>
          <w:i/>
        </w:rPr>
        <w:t>Letterature comparate</w:t>
      </w:r>
      <w:r w:rsidRPr="008466E5">
        <w:t xml:space="preserve"> (ssd. L-FIL-LET/14). Corso di Laurea in L</w:t>
      </w:r>
      <w:r>
        <w:t>ingue e Letterature europee, euroamericane ed orientali, afferente alla Facoltà di Lingue e Letterature Straniere (6 CFU, 36 ore). Sede di Ragusa</w:t>
      </w:r>
    </w:p>
    <w:p w:rsidR="003A7641" w:rsidRPr="00597A4D" w:rsidRDefault="003A7641">
      <w:pPr>
        <w:pStyle w:val="Paragrafoelenco"/>
        <w:numPr>
          <w:ilvl w:val="0"/>
          <w:numId w:val="31"/>
        </w:numPr>
        <w:spacing w:line="360" w:lineRule="auto"/>
        <w:jc w:val="both"/>
        <w:rPr>
          <w:b/>
        </w:rPr>
      </w:pPr>
      <w:r w:rsidRPr="00597A4D">
        <w:rPr>
          <w:i/>
        </w:rPr>
        <w:t>Letterature comparate</w:t>
      </w:r>
      <w:r w:rsidRPr="008466E5">
        <w:t xml:space="preserve"> (ssd. L-FIL-LET/14). Corso di Laurea in L</w:t>
      </w:r>
      <w:r>
        <w:t>ingue e Letterature europee, euroamericane ed orientali, afferente alla Facoltà di Lingue e Letterature Straniere (6 CFU, 36 ore). Sede di Catania</w:t>
      </w:r>
    </w:p>
    <w:p w:rsidR="00193B76" w:rsidRDefault="00193B76" w:rsidP="00597A4D">
      <w:pPr>
        <w:pStyle w:val="Paragrafoelenco"/>
        <w:spacing w:line="360" w:lineRule="auto"/>
        <w:ind w:left="928"/>
        <w:jc w:val="both"/>
        <w:rPr>
          <w:b/>
        </w:rPr>
      </w:pPr>
    </w:p>
    <w:p w:rsidR="00551CAF" w:rsidRDefault="00551CAF" w:rsidP="00597A4D">
      <w:pPr>
        <w:pStyle w:val="Paragrafoelenco"/>
        <w:spacing w:line="360" w:lineRule="auto"/>
        <w:ind w:left="928"/>
        <w:jc w:val="both"/>
        <w:rPr>
          <w:b/>
        </w:rPr>
      </w:pPr>
    </w:p>
    <w:p w:rsidR="00551CAF" w:rsidRPr="00193B76" w:rsidRDefault="00551CAF" w:rsidP="00597A4D">
      <w:pPr>
        <w:pStyle w:val="Paragrafoelenco"/>
        <w:spacing w:line="360" w:lineRule="auto"/>
        <w:ind w:left="928"/>
        <w:jc w:val="both"/>
        <w:rPr>
          <w:b/>
        </w:rPr>
      </w:pPr>
    </w:p>
    <w:p w:rsidR="00193B76" w:rsidRDefault="00193B76" w:rsidP="00597A4D">
      <w:pPr>
        <w:spacing w:line="360" w:lineRule="auto"/>
        <w:jc w:val="both"/>
        <w:rPr>
          <w:b/>
        </w:rPr>
      </w:pPr>
      <w:r>
        <w:rPr>
          <w:b/>
        </w:rPr>
        <w:t>2002-2003</w:t>
      </w:r>
    </w:p>
    <w:p w:rsidR="00193B76" w:rsidRPr="00597A4D" w:rsidRDefault="00193B76">
      <w:pPr>
        <w:pStyle w:val="Paragrafoelenco"/>
        <w:numPr>
          <w:ilvl w:val="0"/>
          <w:numId w:val="32"/>
        </w:numPr>
        <w:spacing w:line="360" w:lineRule="auto"/>
        <w:jc w:val="both"/>
        <w:rPr>
          <w:b/>
        </w:rPr>
      </w:pPr>
      <w:r>
        <w:t xml:space="preserve">Contrattista di </w:t>
      </w:r>
      <w:r w:rsidRPr="00597A4D">
        <w:rPr>
          <w:i/>
        </w:rPr>
        <w:t>Letterature comparate</w:t>
      </w:r>
      <w:r w:rsidRPr="008466E5">
        <w:t xml:space="preserve"> (ssd. L-FIL-LET/14). Corso di Laurea in L</w:t>
      </w:r>
      <w:r>
        <w:t>ingue e Letterature europee, euroamericane ed orientali, afferente alla Facoltà di Lingue e Letterature Straniere (6 CFU, 36 ore). Sede di Ragusa</w:t>
      </w:r>
    </w:p>
    <w:p w:rsidR="00193B76" w:rsidRPr="00193B76" w:rsidRDefault="00193B76" w:rsidP="00597A4D">
      <w:pPr>
        <w:pStyle w:val="Paragrafoelenco"/>
        <w:spacing w:line="360" w:lineRule="auto"/>
        <w:ind w:left="928"/>
        <w:jc w:val="both"/>
        <w:rPr>
          <w:b/>
        </w:rPr>
      </w:pPr>
    </w:p>
    <w:p w:rsidR="00597A4D" w:rsidRDefault="00597A4D" w:rsidP="00597A4D">
      <w:pPr>
        <w:pStyle w:val="Paragrafoelenco"/>
        <w:spacing w:line="360" w:lineRule="auto"/>
        <w:ind w:left="1080"/>
        <w:jc w:val="both"/>
        <w:rPr>
          <w:b/>
          <w:sz w:val="28"/>
          <w:szCs w:val="28"/>
        </w:rPr>
      </w:pPr>
    </w:p>
    <w:p w:rsidR="00551CAF" w:rsidRDefault="00551CAF" w:rsidP="00597A4D">
      <w:pPr>
        <w:pStyle w:val="Paragrafoelenco"/>
        <w:spacing w:line="360" w:lineRule="auto"/>
        <w:ind w:left="1080"/>
        <w:jc w:val="both"/>
        <w:rPr>
          <w:b/>
          <w:sz w:val="28"/>
          <w:szCs w:val="28"/>
        </w:rPr>
      </w:pPr>
    </w:p>
    <w:p w:rsidR="009D7690" w:rsidRDefault="009D7690" w:rsidP="00597A4D">
      <w:pPr>
        <w:pStyle w:val="Paragrafoelenco"/>
        <w:spacing w:line="360" w:lineRule="auto"/>
        <w:ind w:left="1080"/>
        <w:jc w:val="both"/>
        <w:rPr>
          <w:b/>
          <w:sz w:val="28"/>
          <w:szCs w:val="28"/>
        </w:rPr>
      </w:pPr>
    </w:p>
    <w:p w:rsidR="002E2C11" w:rsidRPr="0025673F" w:rsidRDefault="002E2C11">
      <w:pPr>
        <w:pStyle w:val="Paragrafoelenco"/>
        <w:numPr>
          <w:ilvl w:val="1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25673F">
        <w:rPr>
          <w:b/>
          <w:sz w:val="28"/>
          <w:szCs w:val="28"/>
        </w:rPr>
        <w:t xml:space="preserve">Insegnamenti tenuti presso </w:t>
      </w:r>
      <w:r w:rsidR="001362BA" w:rsidRPr="0025673F">
        <w:rPr>
          <w:b/>
          <w:sz w:val="28"/>
          <w:szCs w:val="28"/>
        </w:rPr>
        <w:t>qualificati atenei esteri</w:t>
      </w:r>
      <w:r w:rsidRPr="0025673F">
        <w:rPr>
          <w:b/>
          <w:sz w:val="28"/>
          <w:szCs w:val="28"/>
        </w:rPr>
        <w:t>, con formale attribuzione di incarico.</w:t>
      </w:r>
    </w:p>
    <w:p w:rsidR="000F52F8" w:rsidRDefault="000F52F8" w:rsidP="00597A4D">
      <w:pPr>
        <w:spacing w:line="360" w:lineRule="auto"/>
        <w:jc w:val="both"/>
        <w:rPr>
          <w:b/>
        </w:rPr>
      </w:pPr>
    </w:p>
    <w:p w:rsidR="002E2C11" w:rsidRDefault="004C21A0" w:rsidP="00597A4D">
      <w:pPr>
        <w:spacing w:line="360" w:lineRule="auto"/>
        <w:jc w:val="both"/>
        <w:rPr>
          <w:b/>
        </w:rPr>
      </w:pPr>
      <w:r>
        <w:rPr>
          <w:b/>
        </w:rPr>
        <w:t>1999-2000</w:t>
      </w:r>
    </w:p>
    <w:p w:rsidR="009D7690" w:rsidRDefault="00193B76">
      <w:pPr>
        <w:pStyle w:val="Paragrafoelenco"/>
        <w:numPr>
          <w:ilvl w:val="0"/>
          <w:numId w:val="32"/>
        </w:numPr>
        <w:spacing w:line="360" w:lineRule="auto"/>
        <w:jc w:val="both"/>
      </w:pPr>
      <w:r>
        <w:t>Visiting</w:t>
      </w:r>
      <w:r w:rsidR="00CB4334">
        <w:t xml:space="preserve"> </w:t>
      </w:r>
      <w:r>
        <w:t>Instructor presso l’Università di Duke (NC) negli Stati Uniti</w:t>
      </w:r>
      <w:r w:rsidR="004C21A0">
        <w:t xml:space="preserve"> per i semestri di Fall e Spring</w:t>
      </w:r>
      <w:r w:rsidR="00651153">
        <w:t xml:space="preserve"> 1999-2000</w:t>
      </w:r>
      <w:r>
        <w:t>. Insegna corsi di Lingua italiana</w:t>
      </w:r>
      <w:r w:rsidR="00651153">
        <w:t xml:space="preserve"> 01 e 04</w:t>
      </w:r>
      <w:r>
        <w:t xml:space="preserve"> e di Letteratura italiana presso il Romance StudiesDepartment</w:t>
      </w:r>
      <w:r w:rsidR="00651153">
        <w:t xml:space="preserve">. Tiene anche tre lezioni su Dante e la lirica delle origini nel corso di Letteratura Italiana del prof. Roberto Dainotto. </w:t>
      </w:r>
      <w:r>
        <w:t>Collabora con corsi e s</w:t>
      </w:r>
      <w:r w:rsidR="006E6871">
        <w:t>eminari con il centro di ricerca di Mediterranean</w:t>
      </w:r>
      <w:r w:rsidR="00CB4334">
        <w:t xml:space="preserve"> </w:t>
      </w:r>
      <w:r w:rsidR="006E6871">
        <w:t>Studies</w:t>
      </w:r>
      <w:r w:rsidR="00651153">
        <w:t xml:space="preserve"> svolgendo due seminari su “La figura di Ulisse nella narrativa siciliana del Novecento” e “Il giallo di Sciascia tra Modernismo e Postmodernismo”</w:t>
      </w:r>
      <w:r w:rsidR="006E6871">
        <w:t>.</w:t>
      </w:r>
      <w:r w:rsidR="00CB4334">
        <w:t xml:space="preserve"> </w:t>
      </w:r>
      <w:r w:rsidR="00651153">
        <w:t>Segue come tutor gli studenti che si specializzano in lingua italiana e segue le lezioni di Critical Theory come tutor aggiunto, del prof. Fredric Jameson.</w:t>
      </w:r>
    </w:p>
    <w:p w:rsidR="00FE049F" w:rsidRDefault="00FE049F" w:rsidP="00597A4D">
      <w:pPr>
        <w:pStyle w:val="Paragrafoelenco"/>
        <w:spacing w:line="360" w:lineRule="auto"/>
        <w:ind w:left="1440"/>
        <w:jc w:val="both"/>
      </w:pPr>
    </w:p>
    <w:p w:rsidR="00FE049F" w:rsidRDefault="00FE049F" w:rsidP="00597A4D">
      <w:pPr>
        <w:pStyle w:val="Paragrafoelenco"/>
        <w:spacing w:line="360" w:lineRule="auto"/>
        <w:ind w:left="1440"/>
        <w:jc w:val="both"/>
      </w:pPr>
    </w:p>
    <w:p w:rsidR="00610821" w:rsidRDefault="00610821" w:rsidP="00597A4D">
      <w:pPr>
        <w:spacing w:line="360" w:lineRule="auto"/>
        <w:jc w:val="center"/>
        <w:rPr>
          <w:b/>
          <w:caps/>
        </w:rPr>
      </w:pPr>
    </w:p>
    <w:p w:rsidR="0047287E" w:rsidRPr="0025673F" w:rsidRDefault="0047287E">
      <w:pPr>
        <w:pStyle w:val="Paragrafoelenco"/>
        <w:numPr>
          <w:ilvl w:val="1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25673F">
        <w:rPr>
          <w:b/>
          <w:sz w:val="28"/>
          <w:szCs w:val="28"/>
        </w:rPr>
        <w:t>Report su</w:t>
      </w:r>
      <w:r w:rsidR="009D7690" w:rsidRPr="0025673F">
        <w:rPr>
          <w:b/>
          <w:sz w:val="28"/>
          <w:szCs w:val="28"/>
        </w:rPr>
        <w:t>lla valutazione, da parte degli</w:t>
      </w:r>
      <w:r w:rsidRPr="0025673F">
        <w:rPr>
          <w:b/>
          <w:sz w:val="28"/>
          <w:szCs w:val="28"/>
        </w:rPr>
        <w:t xml:space="preserve"> studenti, dell’attività didattica</w:t>
      </w:r>
      <w:r w:rsidR="006417CC" w:rsidRPr="0025673F">
        <w:rPr>
          <w:b/>
          <w:sz w:val="28"/>
          <w:szCs w:val="28"/>
        </w:rPr>
        <w:t xml:space="preserve"> svolta presso l’Università di Catania</w:t>
      </w:r>
      <w:r w:rsidRPr="0025673F">
        <w:rPr>
          <w:b/>
          <w:sz w:val="28"/>
          <w:szCs w:val="28"/>
        </w:rPr>
        <w:t>.</w:t>
      </w:r>
    </w:p>
    <w:p w:rsidR="0047287E" w:rsidRPr="00F334CA" w:rsidRDefault="0047287E" w:rsidP="00597A4D">
      <w:pPr>
        <w:pStyle w:val="Paragrafoelenco"/>
        <w:spacing w:line="360" w:lineRule="auto"/>
        <w:ind w:left="1095"/>
        <w:jc w:val="both"/>
        <w:rPr>
          <w:b/>
          <w:sz w:val="28"/>
          <w:szCs w:val="28"/>
        </w:rPr>
      </w:pPr>
    </w:p>
    <w:p w:rsidR="0047287E" w:rsidRPr="00393072" w:rsidRDefault="0047287E" w:rsidP="00597A4D">
      <w:pPr>
        <w:spacing w:line="360" w:lineRule="auto"/>
        <w:jc w:val="both"/>
        <w:rPr>
          <w:lang w:val="en-US"/>
        </w:rPr>
      </w:pPr>
      <w:r>
        <w:t>C</w:t>
      </w:r>
      <w:r w:rsidRPr="00213D65">
        <w:t xml:space="preserve">on </w:t>
      </w:r>
      <w:r>
        <w:t>riferimento a</w:t>
      </w:r>
      <w:r w:rsidRPr="00213D65">
        <w:t>gli strumenti predisposti dall’ateneo</w:t>
      </w:r>
      <w:r>
        <w:t>, s</w:t>
      </w:r>
      <w:r w:rsidRPr="00283A2C">
        <w:t>i riporta</w:t>
      </w:r>
      <w:r w:rsidR="000F3347">
        <w:t xml:space="preserve">no dati rappresentativi della </w:t>
      </w:r>
      <w:r>
        <w:t>valutazione, da parte degli studenti, de</w:t>
      </w:r>
      <w:r w:rsidRPr="00283A2C">
        <w:t xml:space="preserve">gli insegnamenti </w:t>
      </w:r>
      <w:r>
        <w:t>tenu</w:t>
      </w:r>
      <w:r w:rsidR="00193B76">
        <w:t>ti dal sottoscritto  dal 201</w:t>
      </w:r>
      <w:r w:rsidR="006E6871">
        <w:t>8</w:t>
      </w:r>
      <w:r w:rsidR="00193B76">
        <w:t>-1</w:t>
      </w:r>
      <w:r w:rsidR="006E6871">
        <w:t>9</w:t>
      </w:r>
      <w:r w:rsidR="00193B76">
        <w:t xml:space="preserve"> al 2021-22</w:t>
      </w:r>
      <w:r>
        <w:t xml:space="preserve">. </w:t>
      </w:r>
      <w:r w:rsidRPr="002507FC">
        <w:rPr>
          <w:lang w:val="en-US"/>
        </w:rPr>
        <w:t xml:space="preserve">Cfr. </w:t>
      </w:r>
      <w:hyperlink r:id="rId8" w:history="1">
        <w:r w:rsidRPr="002507FC">
          <w:rPr>
            <w:rStyle w:val="Collegamentoipertestuale"/>
            <w:lang w:val="en-US"/>
          </w:rPr>
          <w:t>https://www.unict.it/it/didattica/valutazione-didattica-opinione-studenti</w:t>
        </w:r>
      </w:hyperlink>
    </w:p>
    <w:p w:rsidR="00256899" w:rsidRPr="002507FC" w:rsidRDefault="00256899" w:rsidP="00597A4D">
      <w:pPr>
        <w:spacing w:line="360" w:lineRule="auto"/>
        <w:jc w:val="both"/>
        <w:rPr>
          <w:lang w:val="en-US"/>
        </w:rPr>
      </w:pPr>
    </w:p>
    <w:p w:rsidR="0047287E" w:rsidRPr="007D5447" w:rsidRDefault="0047287E" w:rsidP="00597A4D">
      <w:pPr>
        <w:pStyle w:val="Paragrafoelenco"/>
        <w:spacing w:line="360" w:lineRule="auto"/>
        <w:ind w:left="0"/>
        <w:jc w:val="both"/>
      </w:pPr>
      <w:r w:rsidRPr="007D5447">
        <w:rPr>
          <w:b/>
        </w:rPr>
        <w:t>A.A. 2</w:t>
      </w:r>
      <w:r w:rsidR="00193B76">
        <w:rPr>
          <w:b/>
        </w:rPr>
        <w:t>021-22</w:t>
      </w:r>
      <w:r w:rsidRPr="007D5447">
        <w:t>:</w:t>
      </w:r>
    </w:p>
    <w:p w:rsidR="0047287E" w:rsidRPr="00AC0A84" w:rsidRDefault="004728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rPr>
          <w:b/>
        </w:rPr>
        <w:t>C</w:t>
      </w:r>
      <w:r w:rsidRPr="00AC0A84">
        <w:rPr>
          <w:b/>
        </w:rPr>
        <w:t>orso valutato</w:t>
      </w:r>
      <w:r>
        <w:rPr>
          <w:b/>
        </w:rPr>
        <w:t>:</w:t>
      </w:r>
      <w:r w:rsidR="006E6871">
        <w:rPr>
          <w:b/>
          <w:i/>
        </w:rPr>
        <w:t>Letterature comparate</w:t>
      </w:r>
      <w:r w:rsidRPr="00AC0A84">
        <w:rPr>
          <w:b/>
        </w:rPr>
        <w:t xml:space="preserve">(A-L), 12 CFU corso di laurea </w:t>
      </w:r>
      <w:r w:rsidR="006E6871">
        <w:rPr>
          <w:b/>
        </w:rPr>
        <w:t>L11 (Lingue)</w:t>
      </w:r>
    </w:p>
    <w:p w:rsidR="0047287E" w:rsidRPr="000F3347" w:rsidRDefault="0047287E">
      <w:pPr>
        <w:pStyle w:val="Paragrafoelenco"/>
        <w:numPr>
          <w:ilvl w:val="0"/>
          <w:numId w:val="2"/>
        </w:numPr>
        <w:spacing w:line="360" w:lineRule="auto"/>
        <w:jc w:val="both"/>
      </w:pPr>
      <w:r w:rsidRPr="000F3347">
        <w:rPr>
          <w:color w:val="212529"/>
          <w:shd w:val="clear" w:color="auto" w:fill="FFFFFF"/>
        </w:rPr>
        <w:t>Il docente stimola / motiva l’interesse verso la disciplina?</w:t>
      </w:r>
    </w:p>
    <w:p w:rsidR="0047287E" w:rsidRPr="00283A2C" w:rsidRDefault="00256899" w:rsidP="00597A4D">
      <w:pPr>
        <w:spacing w:line="360" w:lineRule="auto"/>
        <w:ind w:left="1276" w:hanging="142"/>
      </w:pPr>
      <w:r>
        <w:t>Decisamente Sì: 91  (75</w:t>
      </w:r>
      <w:r w:rsidR="0047287E" w:rsidRPr="00283A2C">
        <w:t>%</w:t>
      </w:r>
      <w:r w:rsidR="0047287E">
        <w:t>)</w:t>
      </w:r>
    </w:p>
    <w:p w:rsidR="0047287E" w:rsidRDefault="009D7690" w:rsidP="00597A4D">
      <w:pPr>
        <w:spacing w:line="360" w:lineRule="auto"/>
        <w:ind w:left="1276" w:hanging="142"/>
        <w:jc w:val="both"/>
      </w:pPr>
      <w:r>
        <w:t>Più</w:t>
      </w:r>
      <w:r w:rsidR="00256899">
        <w:t xml:space="preserve"> Sì che No: 24  (19</w:t>
      </w:r>
      <w:r w:rsidR="0047287E" w:rsidRPr="00283A2C">
        <w:t>%</w:t>
      </w:r>
      <w:r w:rsidR="0047287E">
        <w:t>)</w:t>
      </w:r>
    </w:p>
    <w:p w:rsidR="0047287E" w:rsidRPr="000F3347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0F3347">
        <w:rPr>
          <w:color w:val="212529"/>
          <w:shd w:val="clear" w:color="auto" w:fill="FFFFFF"/>
        </w:rPr>
        <w:t>Il docente espone gli argomenti in modo chiaro?</w:t>
      </w:r>
    </w:p>
    <w:p w:rsidR="0047287E" w:rsidRPr="000F3347" w:rsidRDefault="00256899" w:rsidP="00597A4D">
      <w:pPr>
        <w:spacing w:line="360" w:lineRule="auto"/>
        <w:ind w:left="993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Decisamente Sì:  96 (70</w:t>
      </w:r>
      <w:r w:rsidR="0047287E" w:rsidRPr="000F3347">
        <w:rPr>
          <w:color w:val="212529"/>
          <w:shd w:val="clear" w:color="auto" w:fill="FFFFFF"/>
        </w:rPr>
        <w:t xml:space="preserve"> %)</w:t>
      </w:r>
    </w:p>
    <w:p w:rsidR="0047287E" w:rsidRPr="000F3347" w:rsidRDefault="009D7690" w:rsidP="00597A4D">
      <w:pPr>
        <w:spacing w:line="360" w:lineRule="auto"/>
        <w:ind w:left="993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P</w:t>
      </w:r>
      <w:r w:rsidR="0047287E" w:rsidRPr="000F3347">
        <w:rPr>
          <w:color w:val="212529"/>
          <w:shd w:val="clear" w:color="auto" w:fill="FFFFFF"/>
        </w:rPr>
        <w:t xml:space="preserve">iù Sì che </w:t>
      </w:r>
      <w:r w:rsidR="00256899">
        <w:rPr>
          <w:color w:val="212529"/>
          <w:shd w:val="clear" w:color="auto" w:fill="FFFFFF"/>
        </w:rPr>
        <w:t>No: 28  (2</w:t>
      </w:r>
      <w:r w:rsidR="0047287E" w:rsidRPr="000F3347">
        <w:rPr>
          <w:color w:val="212529"/>
          <w:shd w:val="clear" w:color="auto" w:fill="FFFFFF"/>
        </w:rPr>
        <w:t>2 %)</w:t>
      </w:r>
    </w:p>
    <w:p w:rsidR="0047287E" w:rsidRPr="000F3347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0F3347">
        <w:rPr>
          <w:color w:val="212529"/>
          <w:shd w:val="clear" w:color="auto" w:fill="FFFFFF"/>
        </w:rPr>
        <w:t>È interessato/a agli argomenti trattati nell’insegnamento?</w:t>
      </w:r>
    </w:p>
    <w:p w:rsidR="0047287E" w:rsidRPr="000F3347" w:rsidRDefault="00256899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Decisamente  Sì:  76  (62</w:t>
      </w:r>
      <w:r w:rsidR="0047287E" w:rsidRPr="000F3347">
        <w:rPr>
          <w:color w:val="212529"/>
          <w:shd w:val="clear" w:color="auto" w:fill="FFFFFF"/>
        </w:rPr>
        <w:t xml:space="preserve"> %)</w:t>
      </w:r>
    </w:p>
    <w:p w:rsidR="0047287E" w:rsidRPr="000F3347" w:rsidRDefault="00256899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Più Sì che No:    33 (27</w:t>
      </w:r>
      <w:r w:rsidR="0047287E" w:rsidRPr="000F3347">
        <w:rPr>
          <w:color w:val="212529"/>
          <w:shd w:val="clear" w:color="auto" w:fill="FFFFFF"/>
        </w:rPr>
        <w:t xml:space="preserve"> %)</w:t>
      </w:r>
    </w:p>
    <w:p w:rsidR="0047287E" w:rsidRPr="000F3347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0F3347">
        <w:rPr>
          <w:color w:val="212529"/>
          <w:shd w:val="clear" w:color="auto" w:fill="FFFFFF"/>
        </w:rPr>
        <w:t>È  complessivamente soddisfatto/a dell'insegnamento?</w:t>
      </w:r>
    </w:p>
    <w:p w:rsidR="0047287E" w:rsidRPr="000F3347" w:rsidRDefault="00256899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Decisamente   Sì:  81 (66</w:t>
      </w:r>
      <w:r w:rsidR="0047287E" w:rsidRPr="000F3347">
        <w:rPr>
          <w:color w:val="212529"/>
          <w:shd w:val="clear" w:color="auto" w:fill="FFFFFF"/>
        </w:rPr>
        <w:t xml:space="preserve"> %)</w:t>
      </w:r>
    </w:p>
    <w:p w:rsidR="0047287E" w:rsidRDefault="00256899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Più Sì che No:     32 (26</w:t>
      </w:r>
      <w:r w:rsidR="0047287E" w:rsidRPr="000F3347">
        <w:rPr>
          <w:color w:val="212529"/>
          <w:shd w:val="clear" w:color="auto" w:fill="FFFFFF"/>
        </w:rPr>
        <w:t xml:space="preserve"> %)</w:t>
      </w:r>
    </w:p>
    <w:p w:rsidR="00597A4D" w:rsidRDefault="00597A4D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</w:p>
    <w:p w:rsidR="00551CAF" w:rsidRPr="000F3347" w:rsidRDefault="00551CAF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</w:p>
    <w:p w:rsidR="0047287E" w:rsidRPr="007D5447" w:rsidRDefault="0047287E" w:rsidP="00597A4D">
      <w:pPr>
        <w:pStyle w:val="Paragrafoelenco"/>
        <w:spacing w:line="360" w:lineRule="auto"/>
        <w:ind w:left="0"/>
        <w:jc w:val="both"/>
      </w:pPr>
      <w:r w:rsidRPr="007D5447">
        <w:rPr>
          <w:b/>
        </w:rPr>
        <w:t>A.A. 20</w:t>
      </w:r>
      <w:r w:rsidR="00256899">
        <w:rPr>
          <w:b/>
        </w:rPr>
        <w:t>21-22</w:t>
      </w:r>
      <w:r w:rsidRPr="007D5447">
        <w:t>:</w:t>
      </w:r>
    </w:p>
    <w:p w:rsidR="0047287E" w:rsidRPr="00AC0A84" w:rsidRDefault="0047287E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C</w:t>
      </w:r>
      <w:r w:rsidRPr="00CD46C5">
        <w:rPr>
          <w:b/>
        </w:rPr>
        <w:t xml:space="preserve">orso </w:t>
      </w:r>
      <w:r w:rsidR="00256899">
        <w:rPr>
          <w:b/>
        </w:rPr>
        <w:t>valutato: Letterature comparate</w:t>
      </w:r>
      <w:r w:rsidR="00A43F0B">
        <w:rPr>
          <w:b/>
        </w:rPr>
        <w:t xml:space="preserve">, Corso di laurea magistrale in </w:t>
      </w:r>
      <w:r w:rsidRPr="00AD2D32">
        <w:rPr>
          <w:b/>
        </w:rPr>
        <w:t>Filologia Moderna</w:t>
      </w:r>
      <w:r w:rsidR="00256899">
        <w:rPr>
          <w:b/>
        </w:rPr>
        <w:t xml:space="preserve"> e Lingue e Letterature comparate</w:t>
      </w:r>
      <w:r w:rsidRPr="00AC0A84">
        <w:rPr>
          <w:b/>
        </w:rPr>
        <w:t xml:space="preserve"> (6 CFU, 36 ore</w:t>
      </w:r>
      <w:r w:rsidR="00256899">
        <w:rPr>
          <w:b/>
        </w:rPr>
        <w:t>).</w:t>
      </w:r>
    </w:p>
    <w:p w:rsidR="0047287E" w:rsidRPr="00AB675F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AB675F">
        <w:rPr>
          <w:color w:val="212529"/>
          <w:shd w:val="clear" w:color="auto" w:fill="FFFFFF"/>
        </w:rPr>
        <w:t xml:space="preserve">Il docente stimola / motiva l’interesse verso la disciplina? </w:t>
      </w:r>
    </w:p>
    <w:p w:rsidR="0047287E" w:rsidRPr="00AB675F" w:rsidRDefault="0047287E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 w:rsidRPr="00AB675F">
        <w:rPr>
          <w:color w:val="212529"/>
          <w:shd w:val="clear" w:color="auto" w:fill="FFFFFF"/>
        </w:rPr>
        <w:t>Decis</w:t>
      </w:r>
      <w:r w:rsidR="00256899">
        <w:rPr>
          <w:color w:val="212529"/>
          <w:shd w:val="clear" w:color="auto" w:fill="FFFFFF"/>
        </w:rPr>
        <w:t>amente  Sì: 8</w:t>
      </w:r>
      <w:r w:rsidR="00A43F0B">
        <w:rPr>
          <w:color w:val="212529"/>
          <w:shd w:val="clear" w:color="auto" w:fill="FFFFFF"/>
        </w:rPr>
        <w:t xml:space="preserve">  (80</w:t>
      </w:r>
      <w:r w:rsidRPr="00AB675F">
        <w:rPr>
          <w:color w:val="212529"/>
          <w:shd w:val="clear" w:color="auto" w:fill="FFFFFF"/>
        </w:rPr>
        <w:t xml:space="preserve"> %)</w:t>
      </w:r>
    </w:p>
    <w:p w:rsidR="0047287E" w:rsidRPr="00AB675F" w:rsidRDefault="00256899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Più Sì che No:    2 </w:t>
      </w:r>
      <w:r w:rsidR="00A43F0B">
        <w:rPr>
          <w:color w:val="212529"/>
          <w:shd w:val="clear" w:color="auto" w:fill="FFFFFF"/>
        </w:rPr>
        <w:t xml:space="preserve">  (20</w:t>
      </w:r>
      <w:r w:rsidR="0047287E" w:rsidRPr="00AB675F">
        <w:rPr>
          <w:color w:val="212529"/>
          <w:shd w:val="clear" w:color="auto" w:fill="FFFFFF"/>
        </w:rPr>
        <w:t xml:space="preserve"> %)</w:t>
      </w:r>
    </w:p>
    <w:p w:rsidR="0047287E" w:rsidRPr="00AB675F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AB675F">
        <w:rPr>
          <w:color w:val="212529"/>
          <w:shd w:val="clear" w:color="auto" w:fill="FFFFFF"/>
        </w:rPr>
        <w:t> Il docente espone gli argomenti in modo chiaro?</w:t>
      </w:r>
    </w:p>
    <w:p w:rsidR="0047287E" w:rsidRPr="00AB675F" w:rsidRDefault="00256899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Decisamente   Sì:  8</w:t>
      </w:r>
      <w:r w:rsidR="00A43F0B">
        <w:rPr>
          <w:color w:val="212529"/>
          <w:shd w:val="clear" w:color="auto" w:fill="FFFFFF"/>
        </w:rPr>
        <w:t xml:space="preserve"> (80</w:t>
      </w:r>
      <w:r w:rsidR="0047287E" w:rsidRPr="00AB675F">
        <w:rPr>
          <w:color w:val="212529"/>
          <w:shd w:val="clear" w:color="auto" w:fill="FFFFFF"/>
        </w:rPr>
        <w:t xml:space="preserve"> %)</w:t>
      </w:r>
    </w:p>
    <w:p w:rsidR="0047287E" w:rsidRPr="00AB675F" w:rsidRDefault="00256899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Più Sì che No:   2</w:t>
      </w:r>
      <w:r w:rsidR="00A43F0B">
        <w:rPr>
          <w:color w:val="212529"/>
          <w:shd w:val="clear" w:color="auto" w:fill="FFFFFF"/>
        </w:rPr>
        <w:t xml:space="preserve">    (20</w:t>
      </w:r>
      <w:r w:rsidR="0047287E" w:rsidRPr="00AB675F">
        <w:rPr>
          <w:color w:val="212529"/>
          <w:shd w:val="clear" w:color="auto" w:fill="FFFFFF"/>
        </w:rPr>
        <w:t xml:space="preserve"> %)</w:t>
      </w:r>
    </w:p>
    <w:p w:rsidR="0047287E" w:rsidRPr="00AB675F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AB675F">
        <w:rPr>
          <w:color w:val="212529"/>
          <w:shd w:val="clear" w:color="auto" w:fill="FFFFFF"/>
        </w:rPr>
        <w:lastRenderedPageBreak/>
        <w:t>È interessato/a agli argomenti trattati nell’insegnamento?</w:t>
      </w:r>
    </w:p>
    <w:p w:rsidR="0047287E" w:rsidRPr="00AB675F" w:rsidRDefault="00256899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Decisamente   Sì:  9</w:t>
      </w:r>
      <w:r w:rsidR="00A43F0B">
        <w:rPr>
          <w:color w:val="212529"/>
          <w:shd w:val="clear" w:color="auto" w:fill="FFFFFF"/>
        </w:rPr>
        <w:t xml:space="preserve"> (90</w:t>
      </w:r>
      <w:r w:rsidR="0047287E" w:rsidRPr="00AB675F">
        <w:rPr>
          <w:color w:val="212529"/>
          <w:shd w:val="clear" w:color="auto" w:fill="FFFFFF"/>
        </w:rPr>
        <w:t xml:space="preserve"> %)</w:t>
      </w:r>
    </w:p>
    <w:p w:rsidR="0047287E" w:rsidRPr="00AB675F" w:rsidRDefault="00A43F0B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Più Sì che No:   1     (10</w:t>
      </w:r>
      <w:r w:rsidR="0047287E" w:rsidRPr="00AB675F">
        <w:rPr>
          <w:color w:val="212529"/>
          <w:shd w:val="clear" w:color="auto" w:fill="FFFFFF"/>
        </w:rPr>
        <w:t xml:space="preserve"> %)</w:t>
      </w:r>
    </w:p>
    <w:p w:rsidR="0047287E" w:rsidRPr="00AB675F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AB675F">
        <w:rPr>
          <w:color w:val="212529"/>
          <w:shd w:val="clear" w:color="auto" w:fill="FFFFFF"/>
        </w:rPr>
        <w:t>È  complessivamente soddisfatto/a dell'insegnamento?</w:t>
      </w:r>
    </w:p>
    <w:p w:rsidR="0047287E" w:rsidRPr="00AB675F" w:rsidRDefault="00A43F0B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Decisamente  Sì: </w:t>
      </w:r>
      <w:r w:rsidR="00256899">
        <w:rPr>
          <w:color w:val="212529"/>
          <w:shd w:val="clear" w:color="auto" w:fill="FFFFFF"/>
        </w:rPr>
        <w:t>7</w:t>
      </w:r>
      <w:r>
        <w:rPr>
          <w:color w:val="212529"/>
          <w:shd w:val="clear" w:color="auto" w:fill="FFFFFF"/>
        </w:rPr>
        <w:t xml:space="preserve">    (70</w:t>
      </w:r>
      <w:r w:rsidR="0047287E" w:rsidRPr="00AB675F">
        <w:rPr>
          <w:color w:val="212529"/>
          <w:shd w:val="clear" w:color="auto" w:fill="FFFFFF"/>
        </w:rPr>
        <w:t xml:space="preserve"> %)</w:t>
      </w:r>
    </w:p>
    <w:p w:rsidR="0047287E" w:rsidRPr="00AB675F" w:rsidRDefault="00A43F0B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Più Sì che No:  3       (30</w:t>
      </w:r>
      <w:r w:rsidR="0047287E" w:rsidRPr="00AB675F">
        <w:rPr>
          <w:color w:val="212529"/>
          <w:shd w:val="clear" w:color="auto" w:fill="FFFFFF"/>
        </w:rPr>
        <w:t>%)</w:t>
      </w:r>
    </w:p>
    <w:p w:rsidR="0047287E" w:rsidRDefault="0047287E" w:rsidP="00597A4D">
      <w:pPr>
        <w:spacing w:line="360" w:lineRule="auto"/>
        <w:rPr>
          <w:b/>
        </w:rPr>
      </w:pPr>
    </w:p>
    <w:p w:rsidR="00551CAF" w:rsidRDefault="00551CAF" w:rsidP="00597A4D">
      <w:pPr>
        <w:spacing w:line="360" w:lineRule="auto"/>
        <w:rPr>
          <w:b/>
        </w:rPr>
      </w:pPr>
    </w:p>
    <w:p w:rsidR="0047287E" w:rsidRPr="002635AC" w:rsidRDefault="0047287E" w:rsidP="00597A4D">
      <w:pPr>
        <w:pStyle w:val="Paragrafoelenco"/>
        <w:spacing w:line="360" w:lineRule="auto"/>
        <w:ind w:left="0"/>
        <w:jc w:val="both"/>
        <w:rPr>
          <w:b/>
        </w:rPr>
      </w:pPr>
      <w:r w:rsidRPr="00AC0A84">
        <w:rPr>
          <w:b/>
        </w:rPr>
        <w:t>A.A.</w:t>
      </w:r>
      <w:r>
        <w:rPr>
          <w:b/>
        </w:rPr>
        <w:t xml:space="preserve"> 2</w:t>
      </w:r>
      <w:r w:rsidR="00A43F0B">
        <w:rPr>
          <w:b/>
        </w:rPr>
        <w:t>020-21</w:t>
      </w:r>
      <w:r w:rsidRPr="00AC0A84">
        <w:t>:</w:t>
      </w:r>
    </w:p>
    <w:p w:rsidR="00A43F0B" w:rsidRPr="00AC0A84" w:rsidRDefault="00A43F0B">
      <w:pPr>
        <w:pStyle w:val="Paragrafoelenco"/>
        <w:numPr>
          <w:ilvl w:val="0"/>
          <w:numId w:val="1"/>
        </w:numPr>
        <w:spacing w:line="360" w:lineRule="auto"/>
        <w:jc w:val="both"/>
      </w:pPr>
      <w:r>
        <w:rPr>
          <w:b/>
        </w:rPr>
        <w:t>C</w:t>
      </w:r>
      <w:r w:rsidRPr="00AC0A84">
        <w:rPr>
          <w:b/>
        </w:rPr>
        <w:t>orso valutato</w:t>
      </w:r>
      <w:r>
        <w:rPr>
          <w:b/>
        </w:rPr>
        <w:t>:</w:t>
      </w:r>
      <w:r>
        <w:rPr>
          <w:b/>
          <w:i/>
        </w:rPr>
        <w:t>Letterature comparate</w:t>
      </w:r>
      <w:r w:rsidRPr="00AC0A84">
        <w:rPr>
          <w:b/>
        </w:rPr>
        <w:t xml:space="preserve">(A-L), 12 CFU corso di laurea </w:t>
      </w:r>
      <w:r>
        <w:rPr>
          <w:b/>
        </w:rPr>
        <w:t>L11 (Lingue). Nel corrente anno il report dell’ateneo non fornisce i dati in percentuale.</w:t>
      </w:r>
    </w:p>
    <w:p w:rsidR="0047287E" w:rsidRPr="00A43F0B" w:rsidRDefault="0047287E" w:rsidP="00597A4D">
      <w:pPr>
        <w:spacing w:line="360" w:lineRule="auto"/>
        <w:jc w:val="both"/>
        <w:rPr>
          <w:b/>
        </w:rPr>
      </w:pPr>
    </w:p>
    <w:p w:rsidR="0047287E" w:rsidRPr="00AB675F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AB675F">
        <w:rPr>
          <w:color w:val="212529"/>
          <w:shd w:val="clear" w:color="auto" w:fill="FFFFFF"/>
        </w:rPr>
        <w:t xml:space="preserve">Il docente stimola / motiva l’interesse verso la disciplina? </w:t>
      </w:r>
    </w:p>
    <w:p w:rsidR="0047287E" w:rsidRPr="00AB675F" w:rsidRDefault="0047287E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 w:rsidRPr="00AB675F">
        <w:rPr>
          <w:color w:val="212529"/>
          <w:shd w:val="clear" w:color="auto" w:fill="FFFFFF"/>
        </w:rPr>
        <w:t>Decisamente S</w:t>
      </w:r>
      <w:r w:rsidR="00A43F0B">
        <w:rPr>
          <w:color w:val="212529"/>
          <w:shd w:val="clear" w:color="auto" w:fill="FFFFFF"/>
        </w:rPr>
        <w:t xml:space="preserve">ì: 98 </w:t>
      </w:r>
    </w:p>
    <w:p w:rsidR="0047287E" w:rsidRPr="00AB675F" w:rsidRDefault="009D7690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P</w:t>
      </w:r>
      <w:r w:rsidR="00A43F0B">
        <w:rPr>
          <w:color w:val="212529"/>
          <w:shd w:val="clear" w:color="auto" w:fill="FFFFFF"/>
        </w:rPr>
        <w:t xml:space="preserve">iù Sì che No:   44  </w:t>
      </w:r>
    </w:p>
    <w:p w:rsidR="0047287E" w:rsidRPr="00AB675F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AB675F">
        <w:rPr>
          <w:color w:val="212529"/>
          <w:shd w:val="clear" w:color="auto" w:fill="FFFFFF"/>
        </w:rPr>
        <w:t> Il docente espone gli argomenti in modo chiaro?</w:t>
      </w:r>
    </w:p>
    <w:p w:rsidR="0047287E" w:rsidRPr="00AB675F" w:rsidRDefault="00A43F0B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Decisamente  Sì:  110 </w:t>
      </w:r>
    </w:p>
    <w:p w:rsidR="0047287E" w:rsidRPr="00AB675F" w:rsidRDefault="009D7690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P</w:t>
      </w:r>
      <w:r w:rsidR="00A43F0B">
        <w:rPr>
          <w:color w:val="212529"/>
          <w:shd w:val="clear" w:color="auto" w:fill="FFFFFF"/>
        </w:rPr>
        <w:t>iù Sì che No:   36</w:t>
      </w:r>
    </w:p>
    <w:p w:rsidR="0047287E" w:rsidRPr="00AB675F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AB675F">
        <w:rPr>
          <w:color w:val="212529"/>
          <w:shd w:val="clear" w:color="auto" w:fill="FFFFFF"/>
        </w:rPr>
        <w:t>È interessato/a agli argomenti trattati nell’insegnamento?</w:t>
      </w:r>
    </w:p>
    <w:p w:rsidR="0047287E" w:rsidRPr="00AB675F" w:rsidRDefault="00A43F0B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Decisamente  Sì:  87</w:t>
      </w:r>
    </w:p>
    <w:p w:rsidR="0047287E" w:rsidRPr="00AB675F" w:rsidRDefault="0047287E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 w:rsidRPr="00AB675F">
        <w:rPr>
          <w:color w:val="212529"/>
          <w:shd w:val="clear" w:color="auto" w:fill="FFFFFF"/>
        </w:rPr>
        <w:t>Più Sì</w:t>
      </w:r>
      <w:r w:rsidR="00A43F0B">
        <w:rPr>
          <w:color w:val="212529"/>
          <w:shd w:val="clear" w:color="auto" w:fill="FFFFFF"/>
        </w:rPr>
        <w:t xml:space="preserve"> che No:   52</w:t>
      </w:r>
    </w:p>
    <w:p w:rsidR="0047287E" w:rsidRPr="00AB675F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AB675F">
        <w:rPr>
          <w:color w:val="212529"/>
          <w:shd w:val="clear" w:color="auto" w:fill="FFFFFF"/>
        </w:rPr>
        <w:t>È  complessivamente soddisfatto/a dell'insegnamento?</w:t>
      </w:r>
    </w:p>
    <w:p w:rsidR="0047287E" w:rsidRDefault="00A43F0B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Decisamente Sì:  80</w:t>
      </w:r>
    </w:p>
    <w:p w:rsidR="00A43F0B" w:rsidRPr="00AB675F" w:rsidRDefault="00A43F0B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 w:rsidRPr="00AB675F">
        <w:rPr>
          <w:color w:val="212529"/>
          <w:shd w:val="clear" w:color="auto" w:fill="FFFFFF"/>
        </w:rPr>
        <w:t>Più Sì</w:t>
      </w:r>
      <w:r>
        <w:rPr>
          <w:color w:val="212529"/>
          <w:shd w:val="clear" w:color="auto" w:fill="FFFFFF"/>
        </w:rPr>
        <w:t xml:space="preserve"> che No:   57</w:t>
      </w:r>
    </w:p>
    <w:p w:rsidR="00A43F0B" w:rsidRPr="00AB675F" w:rsidRDefault="00A43F0B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</w:p>
    <w:p w:rsidR="0047287E" w:rsidRPr="00AB675F" w:rsidRDefault="0047287E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</w:p>
    <w:p w:rsidR="00A079D2" w:rsidRDefault="00A43F0B" w:rsidP="00A079D2">
      <w:pPr>
        <w:pStyle w:val="Paragrafoelenco"/>
        <w:spacing w:line="360" w:lineRule="auto"/>
        <w:ind w:left="0"/>
        <w:jc w:val="both"/>
        <w:rPr>
          <w:b/>
        </w:rPr>
      </w:pPr>
      <w:r w:rsidRPr="00FF324B">
        <w:rPr>
          <w:b/>
        </w:rPr>
        <w:t>A.A. 20</w:t>
      </w:r>
      <w:r w:rsidR="00FF324B" w:rsidRPr="00FF324B">
        <w:rPr>
          <w:b/>
        </w:rPr>
        <w:t>19-20</w:t>
      </w:r>
      <w:r w:rsidR="0047287E" w:rsidRPr="00FF324B">
        <w:rPr>
          <w:b/>
        </w:rPr>
        <w:t xml:space="preserve">: </w:t>
      </w:r>
    </w:p>
    <w:p w:rsidR="00FF324B" w:rsidRPr="00AC0A84" w:rsidRDefault="00FF324B">
      <w:pPr>
        <w:pStyle w:val="Paragrafoelenco"/>
        <w:numPr>
          <w:ilvl w:val="0"/>
          <w:numId w:val="1"/>
        </w:numPr>
        <w:spacing w:line="360" w:lineRule="auto"/>
        <w:jc w:val="both"/>
      </w:pPr>
      <w:r w:rsidRPr="00A079D2">
        <w:rPr>
          <w:b/>
        </w:rPr>
        <w:t>Corso valutato:</w:t>
      </w:r>
      <w:r w:rsidRPr="00A079D2">
        <w:rPr>
          <w:b/>
          <w:i/>
        </w:rPr>
        <w:t xml:space="preserve">Letterature comparate </w:t>
      </w:r>
      <w:r w:rsidRPr="00A079D2">
        <w:rPr>
          <w:b/>
        </w:rPr>
        <w:t>(A-L), 12 CFU corso di laurea L11 (Lingue). Nel corrente anno il report dell’ateneo non fornisce i dati in percentuale.</w:t>
      </w:r>
    </w:p>
    <w:p w:rsidR="00FF324B" w:rsidRPr="00AC0A84" w:rsidRDefault="00FF324B" w:rsidP="00597A4D">
      <w:pPr>
        <w:pStyle w:val="Paragrafoelenco"/>
        <w:spacing w:line="360" w:lineRule="auto"/>
        <w:jc w:val="both"/>
      </w:pPr>
    </w:p>
    <w:p w:rsidR="00FF324B" w:rsidRPr="000F3347" w:rsidRDefault="00FF324B">
      <w:pPr>
        <w:pStyle w:val="Paragrafoelenco"/>
        <w:numPr>
          <w:ilvl w:val="0"/>
          <w:numId w:val="2"/>
        </w:numPr>
        <w:spacing w:line="360" w:lineRule="auto"/>
        <w:jc w:val="both"/>
      </w:pPr>
      <w:r w:rsidRPr="000F3347">
        <w:rPr>
          <w:color w:val="212529"/>
          <w:shd w:val="clear" w:color="auto" w:fill="FFFFFF"/>
        </w:rPr>
        <w:t>Il docente stimola / motiva l’interesse verso la disciplina?</w:t>
      </w:r>
    </w:p>
    <w:p w:rsidR="00FF324B" w:rsidRDefault="00FF324B" w:rsidP="00597A4D">
      <w:pPr>
        <w:spacing w:line="360" w:lineRule="auto"/>
        <w:ind w:left="1276" w:hanging="142"/>
      </w:pPr>
      <w:r>
        <w:t xml:space="preserve">Decisamente Sì: 108 </w:t>
      </w:r>
    </w:p>
    <w:p w:rsidR="00FF324B" w:rsidRDefault="00FF324B" w:rsidP="00597A4D">
      <w:pPr>
        <w:spacing w:line="360" w:lineRule="auto"/>
        <w:ind w:left="1276" w:hanging="142"/>
      </w:pPr>
      <w:r>
        <w:t xml:space="preserve">Più Sì che No:    6    </w:t>
      </w:r>
    </w:p>
    <w:p w:rsidR="00FF324B" w:rsidRPr="000F3347" w:rsidRDefault="00FF324B" w:rsidP="00597A4D">
      <w:pPr>
        <w:spacing w:line="360" w:lineRule="auto"/>
        <w:ind w:left="285" w:firstLine="708"/>
        <w:rPr>
          <w:color w:val="212529"/>
          <w:shd w:val="clear" w:color="auto" w:fill="FFFFFF"/>
        </w:rPr>
      </w:pPr>
      <w:r w:rsidRPr="000F3347">
        <w:rPr>
          <w:color w:val="212529"/>
          <w:shd w:val="clear" w:color="auto" w:fill="FFFFFF"/>
        </w:rPr>
        <w:t>Il docente espone gli argomenti in modo chiaro?</w:t>
      </w:r>
    </w:p>
    <w:p w:rsidR="00FF324B" w:rsidRPr="000F3347" w:rsidRDefault="00FF324B" w:rsidP="00597A4D">
      <w:pPr>
        <w:spacing w:line="360" w:lineRule="auto"/>
        <w:ind w:left="993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lastRenderedPageBreak/>
        <w:t xml:space="preserve">Decisamente Sì:  105 </w:t>
      </w:r>
    </w:p>
    <w:p w:rsidR="00FF324B" w:rsidRPr="000F3347" w:rsidRDefault="00FF324B" w:rsidP="00597A4D">
      <w:pPr>
        <w:spacing w:line="360" w:lineRule="auto"/>
        <w:ind w:left="993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P</w:t>
      </w:r>
      <w:r w:rsidRPr="000F3347">
        <w:rPr>
          <w:color w:val="212529"/>
          <w:shd w:val="clear" w:color="auto" w:fill="FFFFFF"/>
        </w:rPr>
        <w:t xml:space="preserve">iù Sì che </w:t>
      </w:r>
      <w:r>
        <w:rPr>
          <w:color w:val="212529"/>
          <w:shd w:val="clear" w:color="auto" w:fill="FFFFFF"/>
        </w:rPr>
        <w:t xml:space="preserve">No: 9     </w:t>
      </w:r>
    </w:p>
    <w:p w:rsidR="00FF324B" w:rsidRPr="000F3347" w:rsidRDefault="00FF324B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0F3347">
        <w:rPr>
          <w:color w:val="212529"/>
          <w:shd w:val="clear" w:color="auto" w:fill="FFFFFF"/>
        </w:rPr>
        <w:t>È interessato/a agli argomenti trattati nell’insegnamento?</w:t>
      </w:r>
    </w:p>
    <w:p w:rsidR="00FF324B" w:rsidRPr="000F3347" w:rsidRDefault="00FF324B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Decisamente  Sì:  75  </w:t>
      </w:r>
    </w:p>
    <w:p w:rsidR="00FF324B" w:rsidRPr="000F3347" w:rsidRDefault="00FF324B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Più Sì che No:    33    </w:t>
      </w:r>
    </w:p>
    <w:p w:rsidR="00FF324B" w:rsidRPr="000F3347" w:rsidRDefault="00FF324B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0F3347">
        <w:rPr>
          <w:color w:val="212529"/>
          <w:shd w:val="clear" w:color="auto" w:fill="FFFFFF"/>
        </w:rPr>
        <w:t>È  complessivamente soddisfatto/a dell'insegnamento?</w:t>
      </w:r>
    </w:p>
    <w:p w:rsidR="00FF324B" w:rsidRPr="000F3347" w:rsidRDefault="00FF324B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Decisamente   Sì:  93 </w:t>
      </w:r>
    </w:p>
    <w:p w:rsidR="00FF324B" w:rsidRPr="000F3347" w:rsidRDefault="00FF324B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Più Sì che No:     18   </w:t>
      </w:r>
    </w:p>
    <w:p w:rsidR="0047287E" w:rsidRDefault="0047287E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</w:p>
    <w:p w:rsidR="00551CAF" w:rsidRDefault="00551CAF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</w:p>
    <w:p w:rsidR="00551CAF" w:rsidRPr="00AB675F" w:rsidRDefault="00551CAF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</w:p>
    <w:p w:rsidR="0047287E" w:rsidRDefault="0047287E" w:rsidP="00A079D2">
      <w:pPr>
        <w:pStyle w:val="Paragrafoelenco"/>
        <w:spacing w:line="360" w:lineRule="auto"/>
        <w:ind w:left="0"/>
        <w:jc w:val="both"/>
        <w:rPr>
          <w:b/>
        </w:rPr>
      </w:pPr>
      <w:r w:rsidRPr="003E7C82">
        <w:rPr>
          <w:b/>
        </w:rPr>
        <w:t>A.A. 201</w:t>
      </w:r>
      <w:r w:rsidR="00FF324B">
        <w:rPr>
          <w:b/>
        </w:rPr>
        <w:t>9-20</w:t>
      </w:r>
      <w:r w:rsidRPr="003E7C82">
        <w:rPr>
          <w:b/>
        </w:rPr>
        <w:t xml:space="preserve">: </w:t>
      </w:r>
    </w:p>
    <w:p w:rsidR="00FF324B" w:rsidRPr="00AC0A84" w:rsidRDefault="004728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rPr>
          <w:b/>
        </w:rPr>
        <w:t>C</w:t>
      </w:r>
      <w:r w:rsidRPr="003E7C82">
        <w:rPr>
          <w:b/>
        </w:rPr>
        <w:t>orso valutato</w:t>
      </w:r>
      <w:r>
        <w:rPr>
          <w:b/>
        </w:rPr>
        <w:t>:</w:t>
      </w:r>
      <w:r w:rsidR="00FF324B">
        <w:rPr>
          <w:b/>
        </w:rPr>
        <w:t>C</w:t>
      </w:r>
      <w:r w:rsidR="00FF324B" w:rsidRPr="00CD46C5">
        <w:rPr>
          <w:b/>
        </w:rPr>
        <w:t xml:space="preserve">orso </w:t>
      </w:r>
      <w:r w:rsidR="00FF324B">
        <w:rPr>
          <w:b/>
        </w:rPr>
        <w:t xml:space="preserve">valutato: Letterature comparate, Corso di laurea magistrale in </w:t>
      </w:r>
      <w:r w:rsidR="00FF324B" w:rsidRPr="00AD2D32">
        <w:rPr>
          <w:b/>
        </w:rPr>
        <w:t>Filologia Moderna</w:t>
      </w:r>
      <w:r w:rsidR="00FF324B">
        <w:rPr>
          <w:b/>
        </w:rPr>
        <w:t xml:space="preserve"> e Lingue e Letterature comparate</w:t>
      </w:r>
      <w:r w:rsidR="00FF324B" w:rsidRPr="00AC0A84">
        <w:rPr>
          <w:b/>
        </w:rPr>
        <w:t xml:space="preserve"> (6 CFU, 36 ore</w:t>
      </w:r>
      <w:r w:rsidR="00FF324B">
        <w:rPr>
          <w:b/>
        </w:rPr>
        <w:t>).Nel corrente anno il report dell’ateneo non fornisce i dati in percentuale.</w:t>
      </w:r>
    </w:p>
    <w:p w:rsidR="0047287E" w:rsidRPr="00AC0A84" w:rsidRDefault="0047287E" w:rsidP="00597A4D">
      <w:pPr>
        <w:pStyle w:val="Paragrafoelenco"/>
        <w:spacing w:line="360" w:lineRule="auto"/>
        <w:jc w:val="both"/>
        <w:rPr>
          <w:b/>
        </w:rPr>
      </w:pPr>
    </w:p>
    <w:p w:rsidR="0047287E" w:rsidRPr="00AB675F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AB675F">
        <w:rPr>
          <w:color w:val="212529"/>
          <w:shd w:val="clear" w:color="auto" w:fill="FFFFFF"/>
        </w:rPr>
        <w:t xml:space="preserve">Il docente stimola / motiva l’interesse verso la disciplina? </w:t>
      </w:r>
    </w:p>
    <w:p w:rsidR="0047287E" w:rsidRPr="00AB675F" w:rsidRDefault="0047287E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 w:rsidRPr="00AB675F">
        <w:rPr>
          <w:color w:val="212529"/>
          <w:shd w:val="clear" w:color="auto" w:fill="FFFFFF"/>
        </w:rPr>
        <w:t>Decisamente  Sì:  più Si che NO:   9 (90 %)</w:t>
      </w:r>
    </w:p>
    <w:p w:rsidR="0047287E" w:rsidRDefault="0047287E" w:rsidP="00597A4D">
      <w:pPr>
        <w:spacing w:line="360" w:lineRule="auto"/>
        <w:ind w:left="1134"/>
        <w:jc w:val="both"/>
      </w:pPr>
      <w:r>
        <w:t>Più Sì che No:   1 (10 %)</w:t>
      </w:r>
    </w:p>
    <w:p w:rsidR="0047287E" w:rsidRPr="00927EA2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927EA2">
        <w:rPr>
          <w:color w:val="212529"/>
          <w:shd w:val="clear" w:color="auto" w:fill="FFFFFF"/>
        </w:rPr>
        <w:t> Il docente espone gli argomenti in modo chiaro?</w:t>
      </w:r>
    </w:p>
    <w:p w:rsidR="0047287E" w:rsidRPr="00927EA2" w:rsidRDefault="0047287E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 w:rsidRPr="00927EA2">
        <w:rPr>
          <w:color w:val="212529"/>
          <w:shd w:val="clear" w:color="auto" w:fill="FFFFFF"/>
        </w:rPr>
        <w:t>Decisamente   Sì:  10 (100 %)</w:t>
      </w:r>
    </w:p>
    <w:p w:rsidR="0047287E" w:rsidRPr="00927EA2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927EA2">
        <w:rPr>
          <w:color w:val="212529"/>
          <w:shd w:val="clear" w:color="auto" w:fill="FFFFFF"/>
        </w:rPr>
        <w:t>È interessato/a agli argomenti trattati nell’insegnamento?</w:t>
      </w:r>
    </w:p>
    <w:p w:rsidR="0047287E" w:rsidRPr="00AD2D32" w:rsidRDefault="0047287E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 w:rsidRPr="00AD2D32">
        <w:rPr>
          <w:color w:val="212529"/>
          <w:shd w:val="clear" w:color="auto" w:fill="FFFFFF"/>
        </w:rPr>
        <w:t>Decisamente   Sì:  9  (90 %)</w:t>
      </w:r>
    </w:p>
    <w:p w:rsidR="0047287E" w:rsidRPr="00AD2D32" w:rsidRDefault="0047287E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 w:rsidRPr="00AD2D32">
        <w:rPr>
          <w:color w:val="212529"/>
          <w:shd w:val="clear" w:color="auto" w:fill="FFFFFF"/>
        </w:rPr>
        <w:t>Più Sì che No:   1 (10 %)</w:t>
      </w:r>
    </w:p>
    <w:p w:rsidR="0047287E" w:rsidRPr="00AD2D32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AD2D32">
        <w:rPr>
          <w:color w:val="212529"/>
          <w:shd w:val="clear" w:color="auto" w:fill="FFFFFF"/>
        </w:rPr>
        <w:t>È  complessivamente soddisfatto/a dell'insegnamento?</w:t>
      </w:r>
    </w:p>
    <w:p w:rsidR="0047287E" w:rsidRPr="00AD2D32" w:rsidRDefault="0047287E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 w:rsidRPr="00AD2D32">
        <w:rPr>
          <w:color w:val="212529"/>
          <w:shd w:val="clear" w:color="auto" w:fill="FFFFFF"/>
        </w:rPr>
        <w:t>Decisamente  Sì:    9 (90 %)</w:t>
      </w:r>
    </w:p>
    <w:p w:rsidR="0047287E" w:rsidRPr="00AD2D32" w:rsidRDefault="0047287E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 w:rsidRPr="00AD2D32">
        <w:rPr>
          <w:color w:val="212529"/>
          <w:shd w:val="clear" w:color="auto" w:fill="FFFFFF"/>
        </w:rPr>
        <w:t>Più Sì che No:  1 (10 %)</w:t>
      </w:r>
    </w:p>
    <w:p w:rsidR="0047287E" w:rsidRDefault="0047287E" w:rsidP="00597A4D">
      <w:pPr>
        <w:spacing w:line="360" w:lineRule="auto"/>
        <w:rPr>
          <w:b/>
        </w:rPr>
      </w:pPr>
    </w:p>
    <w:p w:rsidR="00551CAF" w:rsidRDefault="00551CAF" w:rsidP="00597A4D">
      <w:pPr>
        <w:spacing w:line="360" w:lineRule="auto"/>
        <w:rPr>
          <w:b/>
        </w:rPr>
      </w:pPr>
    </w:p>
    <w:p w:rsidR="0047287E" w:rsidRPr="002635AC" w:rsidRDefault="0047287E" w:rsidP="00A079D2">
      <w:pPr>
        <w:pStyle w:val="Paragrafoelenco"/>
        <w:spacing w:line="360" w:lineRule="auto"/>
        <w:ind w:left="0"/>
        <w:jc w:val="both"/>
        <w:rPr>
          <w:b/>
        </w:rPr>
      </w:pPr>
      <w:r w:rsidRPr="00AC0A84">
        <w:rPr>
          <w:b/>
        </w:rPr>
        <w:t>A.A.</w:t>
      </w:r>
      <w:r w:rsidR="00D30A4A">
        <w:rPr>
          <w:b/>
        </w:rPr>
        <w:t xml:space="preserve"> 2018</w:t>
      </w:r>
      <w:r>
        <w:rPr>
          <w:b/>
        </w:rPr>
        <w:t>-1</w:t>
      </w:r>
      <w:r w:rsidR="00D30A4A">
        <w:rPr>
          <w:b/>
        </w:rPr>
        <w:t>9</w:t>
      </w:r>
      <w:r w:rsidRPr="00AC0A84">
        <w:t>:</w:t>
      </w:r>
    </w:p>
    <w:p w:rsidR="0047287E" w:rsidRPr="00D30A4A" w:rsidRDefault="00D30A4A">
      <w:pPr>
        <w:pStyle w:val="Paragrafoelenco"/>
        <w:numPr>
          <w:ilvl w:val="0"/>
          <w:numId w:val="1"/>
        </w:numPr>
        <w:spacing w:line="360" w:lineRule="auto"/>
        <w:jc w:val="both"/>
      </w:pPr>
      <w:r>
        <w:rPr>
          <w:b/>
        </w:rPr>
        <w:t>C</w:t>
      </w:r>
      <w:r w:rsidRPr="00AC0A84">
        <w:rPr>
          <w:b/>
        </w:rPr>
        <w:t>orso valutato</w:t>
      </w:r>
      <w:r>
        <w:rPr>
          <w:b/>
        </w:rPr>
        <w:t>:</w:t>
      </w:r>
      <w:r>
        <w:rPr>
          <w:b/>
          <w:i/>
        </w:rPr>
        <w:t>Letterature comparate</w:t>
      </w:r>
      <w:r w:rsidRPr="00AC0A84">
        <w:rPr>
          <w:b/>
        </w:rPr>
        <w:t xml:space="preserve">(A-L), 12 CFU corso di laurea </w:t>
      </w:r>
      <w:r>
        <w:rPr>
          <w:b/>
        </w:rPr>
        <w:t>L11 (Lingue). Nel corrente anno il report dell’ateneo non fornisce i dati in percentuale.</w:t>
      </w:r>
    </w:p>
    <w:p w:rsidR="0047287E" w:rsidRPr="00AD2D32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AD2D32">
        <w:rPr>
          <w:color w:val="212529"/>
          <w:shd w:val="clear" w:color="auto" w:fill="FFFFFF"/>
        </w:rPr>
        <w:t xml:space="preserve">Il docente stimola / motiva l’interesse verso la disciplina? </w:t>
      </w:r>
    </w:p>
    <w:p w:rsidR="0047287E" w:rsidRPr="00AD2D32" w:rsidRDefault="00D30A4A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Decisamente Sì: 77</w:t>
      </w:r>
    </w:p>
    <w:p w:rsidR="0047287E" w:rsidRPr="00AD2D32" w:rsidRDefault="001B172A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lastRenderedPageBreak/>
        <w:t>P</w:t>
      </w:r>
      <w:r w:rsidR="00D30A4A">
        <w:rPr>
          <w:color w:val="212529"/>
          <w:shd w:val="clear" w:color="auto" w:fill="FFFFFF"/>
        </w:rPr>
        <w:t>iù Sì che No:  27</w:t>
      </w:r>
    </w:p>
    <w:p w:rsidR="0047287E" w:rsidRPr="00AD2D32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AD2D32">
        <w:rPr>
          <w:color w:val="212529"/>
          <w:shd w:val="clear" w:color="auto" w:fill="FFFFFF"/>
        </w:rPr>
        <w:t> Il docente espone gli argomenti in modo chiaro?</w:t>
      </w:r>
    </w:p>
    <w:p w:rsidR="0047287E" w:rsidRPr="00AD2D32" w:rsidRDefault="00D30A4A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Decisamente  Sì:  88</w:t>
      </w:r>
    </w:p>
    <w:p w:rsidR="0047287E" w:rsidRPr="00AD2D32" w:rsidRDefault="001B172A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P</w:t>
      </w:r>
      <w:r w:rsidR="00D30A4A">
        <w:rPr>
          <w:color w:val="212529"/>
          <w:shd w:val="clear" w:color="auto" w:fill="FFFFFF"/>
        </w:rPr>
        <w:t>iù Sì che No:   19</w:t>
      </w:r>
    </w:p>
    <w:p w:rsidR="0047287E" w:rsidRPr="00AD2D32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AD2D32">
        <w:rPr>
          <w:color w:val="212529"/>
          <w:shd w:val="clear" w:color="auto" w:fill="FFFFFF"/>
        </w:rPr>
        <w:t>È interessato/a agli argomenti trattati nell’insegnamento?</w:t>
      </w:r>
    </w:p>
    <w:p w:rsidR="0047287E" w:rsidRPr="00AD2D32" w:rsidRDefault="00D30A4A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Decisamente  Sì: 64</w:t>
      </w:r>
    </w:p>
    <w:p w:rsidR="0047287E" w:rsidRPr="00AD2D32" w:rsidRDefault="00D30A4A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Più Sì che No:    38</w:t>
      </w:r>
    </w:p>
    <w:p w:rsidR="0047287E" w:rsidRPr="00AD2D32" w:rsidRDefault="0047287E">
      <w:pPr>
        <w:pStyle w:val="Paragrafoelenco"/>
        <w:numPr>
          <w:ilvl w:val="0"/>
          <w:numId w:val="2"/>
        </w:numPr>
        <w:spacing w:line="360" w:lineRule="auto"/>
        <w:jc w:val="both"/>
        <w:rPr>
          <w:color w:val="212529"/>
          <w:shd w:val="clear" w:color="auto" w:fill="FFFFFF"/>
        </w:rPr>
      </w:pPr>
      <w:r w:rsidRPr="00AD2D32">
        <w:rPr>
          <w:color w:val="212529"/>
          <w:shd w:val="clear" w:color="auto" w:fill="FFFFFF"/>
        </w:rPr>
        <w:t>È  complessivamente soddisfatto/a dell'insegnamento?</w:t>
      </w:r>
    </w:p>
    <w:p w:rsidR="0047287E" w:rsidRPr="00AD2D32" w:rsidRDefault="00D30A4A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Decisamente   Sì:  61</w:t>
      </w:r>
    </w:p>
    <w:p w:rsidR="0047287E" w:rsidRPr="00AD2D32" w:rsidRDefault="00D30A4A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Più Sì che No:  40</w:t>
      </w:r>
    </w:p>
    <w:p w:rsidR="002E2C11" w:rsidRPr="001B172A" w:rsidRDefault="002E2C11" w:rsidP="00597A4D">
      <w:pPr>
        <w:spacing w:line="360" w:lineRule="auto"/>
        <w:ind w:left="1134"/>
        <w:jc w:val="both"/>
        <w:rPr>
          <w:color w:val="212529"/>
          <w:shd w:val="clear" w:color="auto" w:fill="FFFFFF"/>
        </w:rPr>
      </w:pPr>
    </w:p>
    <w:p w:rsidR="00FB5DDF" w:rsidRDefault="00FB5DDF" w:rsidP="00597A4D">
      <w:pPr>
        <w:pStyle w:val="Paragrafoelenco"/>
        <w:spacing w:line="360" w:lineRule="auto"/>
        <w:ind w:left="1095"/>
        <w:jc w:val="both"/>
        <w:rPr>
          <w:b/>
          <w:sz w:val="28"/>
          <w:szCs w:val="28"/>
        </w:rPr>
      </w:pPr>
    </w:p>
    <w:p w:rsidR="00FB5DDF" w:rsidRDefault="00FB5DDF">
      <w:pPr>
        <w:pStyle w:val="Paragrafoelenco"/>
        <w:numPr>
          <w:ilvl w:val="1"/>
          <w:numId w:val="5"/>
        </w:numPr>
        <w:spacing w:line="360" w:lineRule="auto"/>
        <w:jc w:val="both"/>
        <w:rPr>
          <w:b/>
          <w:sz w:val="32"/>
          <w:szCs w:val="32"/>
        </w:rPr>
      </w:pPr>
      <w:r w:rsidRPr="000F52F8">
        <w:rPr>
          <w:b/>
          <w:sz w:val="32"/>
          <w:szCs w:val="32"/>
        </w:rPr>
        <w:t>Dottorato di ricerca</w:t>
      </w:r>
      <w:r w:rsidR="00E3612A">
        <w:rPr>
          <w:b/>
          <w:sz w:val="32"/>
          <w:szCs w:val="32"/>
        </w:rPr>
        <w:t>: partecipazioni,</w:t>
      </w:r>
      <w:r w:rsidR="00140A1B">
        <w:rPr>
          <w:b/>
          <w:sz w:val="32"/>
          <w:szCs w:val="32"/>
        </w:rPr>
        <w:t xml:space="preserve"> tutorati</w:t>
      </w:r>
      <w:r w:rsidR="00E3612A">
        <w:rPr>
          <w:b/>
          <w:sz w:val="32"/>
          <w:szCs w:val="32"/>
        </w:rPr>
        <w:t>, commissioni</w:t>
      </w:r>
    </w:p>
    <w:p w:rsidR="00140A1B" w:rsidRDefault="00140A1B" w:rsidP="00597A4D">
      <w:pPr>
        <w:spacing w:line="360" w:lineRule="auto"/>
        <w:jc w:val="both"/>
        <w:rPr>
          <w:b/>
        </w:rPr>
      </w:pPr>
    </w:p>
    <w:p w:rsidR="00A079D2" w:rsidRDefault="00140A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Componente del Dottorato di Studi inglesi e ed euro-americani dell’Università di Catania negli anni accademici 2006-2009 (cicli XXII-XXV).  </w:t>
      </w:r>
    </w:p>
    <w:p w:rsidR="00A079D2" w:rsidRDefault="00A079D2" w:rsidP="00A079D2">
      <w:pPr>
        <w:autoSpaceDE w:val="0"/>
        <w:autoSpaceDN w:val="0"/>
        <w:adjustRightInd w:val="0"/>
        <w:spacing w:line="360" w:lineRule="auto"/>
        <w:jc w:val="both"/>
      </w:pPr>
    </w:p>
    <w:p w:rsidR="00A079D2" w:rsidRDefault="000B72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140A1B">
        <w:t>Componen</w:t>
      </w:r>
      <w:r w:rsidR="00140A1B" w:rsidRPr="00140A1B">
        <w:t>te del Dottorato in Filologia moderna dell’Università di Catania negli anni 2010 (XXVI ciclo)</w:t>
      </w:r>
      <w:r w:rsidR="00140A1B">
        <w:t xml:space="preserve"> e</w:t>
      </w:r>
      <w:r w:rsidR="00140A1B" w:rsidRPr="00140A1B">
        <w:t xml:space="preserve"> 2011 (XXVII ciclo). Componente del Dottorato di Studi Filologico-linguistici e storico-culturali dell’Università di Palermo nel 2013 (XXIX ciclo</w:t>
      </w:r>
      <w:r w:rsidR="00A079D2">
        <w:t>)</w:t>
      </w:r>
    </w:p>
    <w:p w:rsidR="00A079D2" w:rsidRDefault="00A079D2" w:rsidP="00A079D2">
      <w:pPr>
        <w:pStyle w:val="Paragrafoelenco"/>
      </w:pPr>
    </w:p>
    <w:p w:rsidR="00551CAF" w:rsidRDefault="00140A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Membro del Collegio docente del Dottorato in “Politica, Cultura e Sviluppo” dell’Università della Calabria da aprile 2021, dunque per i cicli XXXVIII e XXIX.</w:t>
      </w:r>
      <w:r w:rsidR="00EC11E2">
        <w:t xml:space="preserve"> All’interno </w:t>
      </w:r>
      <w:r w:rsidR="00CB4334">
        <w:t>d</w:t>
      </w:r>
      <w:r w:rsidR="00EC11E2">
        <w:t>elle attività di questo dottorato è t</w:t>
      </w:r>
      <w:r>
        <w:t>utor della dr.ssa Sonia Scardaci per una tesi di dottorato su “La paura in Machiavelli” in cotutela tra l’Università della Calabria</w:t>
      </w:r>
      <w:r w:rsidR="00FE049F">
        <w:t xml:space="preserve"> e</w:t>
      </w:r>
      <w:r>
        <w:t xml:space="preserve"> l’Università “Montaigne” di Bourdeaux</w:t>
      </w:r>
      <w:r w:rsidR="00FE049F">
        <w:t>,</w:t>
      </w:r>
      <w:r>
        <w:t xml:space="preserve"> dal novembre 2021.</w:t>
      </w:r>
    </w:p>
    <w:p w:rsidR="00551CAF" w:rsidRDefault="00551CAF" w:rsidP="00551CAF">
      <w:pPr>
        <w:pStyle w:val="Paragrafoelenco"/>
      </w:pPr>
    </w:p>
    <w:p w:rsidR="00E3612A" w:rsidRDefault="00E3612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Membro di commissione per l’esame finale di dottorato nel 2007 (Università di Verona), 2015 (Università di Firenze e di Bologna) e 2023 (Università di Siena)</w:t>
      </w:r>
    </w:p>
    <w:p w:rsidR="00E3612A" w:rsidRDefault="00E3612A" w:rsidP="00597A4D">
      <w:pPr>
        <w:autoSpaceDE w:val="0"/>
        <w:autoSpaceDN w:val="0"/>
        <w:adjustRightInd w:val="0"/>
        <w:spacing w:line="360" w:lineRule="auto"/>
        <w:jc w:val="both"/>
      </w:pPr>
    </w:p>
    <w:p w:rsidR="00A079D2" w:rsidRPr="00EC11E2" w:rsidRDefault="00A079D2" w:rsidP="00597A4D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</w:p>
    <w:p w:rsidR="00D431B5" w:rsidRDefault="00D431B5" w:rsidP="00597A4D">
      <w:pPr>
        <w:pStyle w:val="Paragrafoelenco"/>
        <w:spacing w:line="360" w:lineRule="auto"/>
        <w:ind w:left="1080"/>
        <w:jc w:val="both"/>
        <w:rPr>
          <w:b/>
          <w:sz w:val="28"/>
          <w:szCs w:val="28"/>
        </w:rPr>
      </w:pPr>
    </w:p>
    <w:p w:rsidR="00FE049F" w:rsidRPr="00FE049F" w:rsidRDefault="00FE049F">
      <w:pPr>
        <w:pStyle w:val="Paragrafoelenco"/>
        <w:numPr>
          <w:ilvl w:val="1"/>
          <w:numId w:val="5"/>
        </w:numPr>
        <w:spacing w:line="360" w:lineRule="auto"/>
        <w:jc w:val="both"/>
        <w:rPr>
          <w:b/>
          <w:sz w:val="32"/>
          <w:szCs w:val="32"/>
        </w:rPr>
      </w:pPr>
      <w:r w:rsidRPr="00FE049F">
        <w:rPr>
          <w:b/>
          <w:sz w:val="28"/>
          <w:szCs w:val="28"/>
        </w:rPr>
        <w:t>Insegnamenti tenuti presso altri atenei italiani</w:t>
      </w:r>
    </w:p>
    <w:p w:rsidR="00FE049F" w:rsidRDefault="00FE049F" w:rsidP="00597A4D">
      <w:pPr>
        <w:spacing w:line="360" w:lineRule="auto"/>
        <w:jc w:val="both"/>
        <w:rPr>
          <w:b/>
          <w:sz w:val="28"/>
          <w:szCs w:val="28"/>
        </w:rPr>
      </w:pPr>
    </w:p>
    <w:p w:rsidR="00A079D2" w:rsidRPr="00A079D2" w:rsidRDefault="00FE049F">
      <w:pPr>
        <w:pStyle w:val="Paragrafoelenco"/>
        <w:numPr>
          <w:ilvl w:val="0"/>
          <w:numId w:val="33"/>
        </w:numPr>
        <w:spacing w:line="360" w:lineRule="auto"/>
        <w:jc w:val="both"/>
        <w:rPr>
          <w:b/>
        </w:rPr>
      </w:pPr>
      <w:r w:rsidRPr="00A079D2">
        <w:rPr>
          <w:b/>
        </w:rPr>
        <w:t xml:space="preserve">2006-2006: </w:t>
      </w:r>
      <w:r w:rsidRPr="00FE049F">
        <w:t xml:space="preserve">Incarico di docenza in </w:t>
      </w:r>
      <w:r>
        <w:t>“</w:t>
      </w:r>
      <w:r w:rsidRPr="00FE049F">
        <w:t>Critica letteraria e letterature Comparate</w:t>
      </w:r>
      <w:r>
        <w:t>”</w:t>
      </w:r>
      <w:r w:rsidRPr="00FE049F">
        <w:t xml:space="preserve"> presso l’Università “Kore” di Enna, per 6 CFU nel corso di Scienze della formazione</w:t>
      </w:r>
    </w:p>
    <w:p w:rsidR="00A079D2" w:rsidRDefault="00A079D2" w:rsidP="00A079D2">
      <w:pPr>
        <w:pStyle w:val="Paragrafoelenco"/>
        <w:spacing w:line="360" w:lineRule="auto"/>
        <w:jc w:val="both"/>
        <w:rPr>
          <w:b/>
        </w:rPr>
      </w:pPr>
    </w:p>
    <w:p w:rsidR="00A079D2" w:rsidRPr="00A079D2" w:rsidRDefault="00FE049F">
      <w:pPr>
        <w:pStyle w:val="Paragrafoelenco"/>
        <w:numPr>
          <w:ilvl w:val="0"/>
          <w:numId w:val="33"/>
        </w:numPr>
        <w:spacing w:line="360" w:lineRule="auto"/>
        <w:jc w:val="both"/>
        <w:rPr>
          <w:b/>
        </w:rPr>
      </w:pPr>
      <w:r w:rsidRPr="00A079D2">
        <w:rPr>
          <w:b/>
        </w:rPr>
        <w:t xml:space="preserve">2006-2007: </w:t>
      </w:r>
      <w:r w:rsidRPr="00FE049F">
        <w:t xml:space="preserve">Incarico di docenza in </w:t>
      </w:r>
      <w:r>
        <w:t>“</w:t>
      </w:r>
      <w:r w:rsidRPr="00FE049F">
        <w:t>Critica letteraria e letterature Comparate</w:t>
      </w:r>
      <w:r>
        <w:t>”</w:t>
      </w:r>
      <w:r w:rsidRPr="00FE049F">
        <w:t xml:space="preserve"> presso l’Università “Kore” di Enna, per 6 CFU nel corso di Scienze della formazione</w:t>
      </w:r>
    </w:p>
    <w:p w:rsidR="00A079D2" w:rsidRPr="00A079D2" w:rsidRDefault="00A079D2" w:rsidP="00A079D2">
      <w:pPr>
        <w:pStyle w:val="Paragrafoelenco"/>
        <w:rPr>
          <w:b/>
        </w:rPr>
      </w:pPr>
    </w:p>
    <w:p w:rsidR="00FE049F" w:rsidRPr="00A079D2" w:rsidRDefault="00FE049F">
      <w:pPr>
        <w:pStyle w:val="Paragrafoelenco"/>
        <w:numPr>
          <w:ilvl w:val="0"/>
          <w:numId w:val="33"/>
        </w:numPr>
        <w:spacing w:line="360" w:lineRule="auto"/>
        <w:jc w:val="both"/>
        <w:rPr>
          <w:b/>
        </w:rPr>
      </w:pPr>
      <w:r w:rsidRPr="00A079D2">
        <w:rPr>
          <w:b/>
        </w:rPr>
        <w:t xml:space="preserve">2020-21: </w:t>
      </w:r>
      <w:r w:rsidRPr="00FE049F">
        <w:t xml:space="preserve">Incarico diretto di docenza </w:t>
      </w:r>
      <w:r>
        <w:t>in “Cultura Classica” (6 CFU) presso la Facoltà di Filosofia dell’Università Vita-Salute San Raffaele di Milano</w:t>
      </w:r>
    </w:p>
    <w:p w:rsidR="00EC11E2" w:rsidRDefault="00EC11E2" w:rsidP="00597A4D">
      <w:pPr>
        <w:spacing w:line="360" w:lineRule="auto"/>
        <w:jc w:val="both"/>
      </w:pPr>
    </w:p>
    <w:p w:rsidR="00EC11E2" w:rsidRDefault="00EC11E2" w:rsidP="00597A4D">
      <w:pPr>
        <w:spacing w:line="360" w:lineRule="auto"/>
        <w:jc w:val="both"/>
      </w:pPr>
    </w:p>
    <w:p w:rsidR="006417CC" w:rsidRPr="00A079D2" w:rsidRDefault="006417CC" w:rsidP="00A079D2">
      <w:pPr>
        <w:spacing w:line="360" w:lineRule="auto"/>
        <w:jc w:val="both"/>
        <w:rPr>
          <w:b/>
          <w:sz w:val="32"/>
          <w:szCs w:val="32"/>
        </w:rPr>
      </w:pPr>
    </w:p>
    <w:p w:rsidR="00FB5DDF" w:rsidRDefault="00FB5DDF">
      <w:pPr>
        <w:pStyle w:val="Paragrafoelenco"/>
        <w:numPr>
          <w:ilvl w:val="1"/>
          <w:numId w:val="5"/>
        </w:numPr>
        <w:spacing w:after="160" w:line="360" w:lineRule="auto"/>
        <w:jc w:val="both"/>
        <w:rPr>
          <w:b/>
          <w:sz w:val="28"/>
          <w:szCs w:val="28"/>
        </w:rPr>
      </w:pPr>
      <w:r w:rsidRPr="00810B2E">
        <w:rPr>
          <w:b/>
          <w:sz w:val="28"/>
          <w:szCs w:val="28"/>
        </w:rPr>
        <w:t xml:space="preserve">Tutor </w:t>
      </w:r>
      <w:r w:rsidR="00870502" w:rsidRPr="00810B2E">
        <w:rPr>
          <w:b/>
          <w:sz w:val="28"/>
          <w:szCs w:val="28"/>
        </w:rPr>
        <w:t xml:space="preserve">presso la </w:t>
      </w:r>
      <w:r w:rsidRPr="00810B2E">
        <w:rPr>
          <w:b/>
          <w:sz w:val="28"/>
          <w:szCs w:val="28"/>
        </w:rPr>
        <w:t>Scuola Superiore di Catania</w:t>
      </w:r>
      <w:r w:rsidR="00EC11E2" w:rsidRPr="00810B2E">
        <w:rPr>
          <w:b/>
          <w:sz w:val="28"/>
          <w:szCs w:val="28"/>
        </w:rPr>
        <w:t xml:space="preserve"> e altre docenze</w:t>
      </w:r>
    </w:p>
    <w:p w:rsidR="00A079D2" w:rsidRPr="00810B2E" w:rsidRDefault="00A079D2" w:rsidP="00A079D2">
      <w:pPr>
        <w:pStyle w:val="Paragrafoelenco"/>
        <w:spacing w:after="160" w:line="360" w:lineRule="auto"/>
        <w:ind w:left="1095"/>
        <w:jc w:val="both"/>
        <w:rPr>
          <w:b/>
          <w:sz w:val="28"/>
          <w:szCs w:val="28"/>
        </w:rPr>
      </w:pPr>
    </w:p>
    <w:p w:rsidR="00E478B6" w:rsidRPr="00E478B6" w:rsidRDefault="00E478B6">
      <w:pPr>
        <w:pStyle w:val="Paragrafoelenco"/>
        <w:numPr>
          <w:ilvl w:val="0"/>
          <w:numId w:val="34"/>
        </w:numPr>
        <w:shd w:val="clear" w:color="auto" w:fill="FFFFFF"/>
        <w:spacing w:line="360" w:lineRule="auto"/>
        <w:jc w:val="both"/>
        <w:textAlignment w:val="baseline"/>
      </w:pPr>
      <w:r w:rsidRPr="00E478B6">
        <w:t xml:space="preserve">Docente per l’Alta Scuola di Formazione Insegnanti per le classi A011,12 e 22 per l’A.A. 23-34, modulo di ore 12 per il GSD </w:t>
      </w:r>
      <w:r w:rsidRPr="00E478B6">
        <w:rPr>
          <w:color w:val="000000"/>
        </w:rPr>
        <w:t>10/COMP-01 Comparatistica e teoria della letteratura - s.s.d. COMP-01/A Critica letteraria e letterature comparate</w:t>
      </w:r>
    </w:p>
    <w:p w:rsidR="00E478B6" w:rsidRPr="00E478B6" w:rsidRDefault="00E478B6" w:rsidP="00E478B6">
      <w:pPr>
        <w:pStyle w:val="Paragrafoelenco"/>
        <w:shd w:val="clear" w:color="auto" w:fill="FFFFFF"/>
        <w:spacing w:line="360" w:lineRule="auto"/>
        <w:jc w:val="both"/>
        <w:textAlignment w:val="baseline"/>
      </w:pPr>
    </w:p>
    <w:p w:rsidR="00E478B6" w:rsidRDefault="00E478B6">
      <w:pPr>
        <w:pStyle w:val="Paragrafoelenco"/>
        <w:numPr>
          <w:ilvl w:val="0"/>
          <w:numId w:val="34"/>
        </w:numPr>
        <w:shd w:val="clear" w:color="auto" w:fill="FFFFFF"/>
        <w:spacing w:line="360" w:lineRule="auto"/>
        <w:jc w:val="both"/>
        <w:textAlignment w:val="baseline"/>
      </w:pPr>
      <w:r w:rsidRPr="00E478B6">
        <w:t>Responsabile e docente del corso “Donne, mito e letteratura” per la Scuola Superiore di Catania nell’A.A. 2023-24, docente di modulo per ore 9 complessivamente</w:t>
      </w:r>
    </w:p>
    <w:p w:rsidR="00E478B6" w:rsidRPr="00E478B6" w:rsidRDefault="00E478B6" w:rsidP="00E478B6">
      <w:pPr>
        <w:pStyle w:val="Paragrafoelenco"/>
        <w:shd w:val="clear" w:color="auto" w:fill="FFFFFF"/>
        <w:spacing w:line="360" w:lineRule="auto"/>
        <w:jc w:val="both"/>
        <w:textAlignment w:val="baseline"/>
      </w:pPr>
    </w:p>
    <w:p w:rsidR="00A079D2" w:rsidRDefault="00EC11E2">
      <w:pPr>
        <w:pStyle w:val="Paragrafoelenco"/>
        <w:numPr>
          <w:ilvl w:val="0"/>
          <w:numId w:val="34"/>
        </w:numPr>
        <w:shd w:val="clear" w:color="auto" w:fill="FFFFFF"/>
        <w:spacing w:line="360" w:lineRule="auto"/>
        <w:jc w:val="both"/>
        <w:textAlignment w:val="baseline"/>
        <w:rPr>
          <w:b/>
        </w:rPr>
      </w:pPr>
      <w:r w:rsidRPr="00A079D2">
        <w:rPr>
          <w:bCs/>
          <w:color w:val="222222"/>
          <w:bdr w:val="none" w:sz="0" w:space="0" w:color="auto" w:frame="1"/>
        </w:rPr>
        <w:t>A</w:t>
      </w:r>
      <w:r w:rsidR="00FB5DDF" w:rsidRPr="00A079D2">
        <w:rPr>
          <w:bCs/>
          <w:color w:val="222222"/>
          <w:bdr w:val="none" w:sz="0" w:space="0" w:color="auto" w:frame="1"/>
        </w:rPr>
        <w:t xml:space="preserve">mmesso nella lista dei tutor della Scuola Superiore di Catania nel quadriennio 2020-2024. È </w:t>
      </w:r>
      <w:r w:rsidR="00CA2DC3" w:rsidRPr="00A079D2">
        <w:rPr>
          <w:bCs/>
          <w:color w:val="222222"/>
          <w:bdr w:val="none" w:sz="0" w:space="0" w:color="auto" w:frame="1"/>
        </w:rPr>
        <w:t xml:space="preserve">attualmente </w:t>
      </w:r>
      <w:r w:rsidR="00D46BF7" w:rsidRPr="00A079D2">
        <w:rPr>
          <w:bCs/>
          <w:color w:val="222222"/>
          <w:bdr w:val="none" w:sz="0" w:space="0" w:color="auto" w:frame="1"/>
        </w:rPr>
        <w:t>tutor di</w:t>
      </w:r>
      <w:r w:rsidRPr="00A079D2">
        <w:rPr>
          <w:bCs/>
          <w:color w:val="222222"/>
          <w:bdr w:val="none" w:sz="0" w:space="0" w:color="auto" w:frame="1"/>
        </w:rPr>
        <w:t xml:space="preserve"> un allievo che segue costantemente </w:t>
      </w:r>
      <w:r w:rsidR="00D46BF7" w:rsidRPr="00A079D2">
        <w:rPr>
          <w:color w:val="333333"/>
          <w:shd w:val="clear" w:color="auto" w:fill="FFFFFF"/>
        </w:rPr>
        <w:t>nel percorso formativo, favorendone il precoce avvio all’attività di ricerca</w:t>
      </w:r>
      <w:r w:rsidRPr="00A079D2">
        <w:rPr>
          <w:b/>
        </w:rPr>
        <w:t>.</w:t>
      </w:r>
    </w:p>
    <w:p w:rsidR="00A079D2" w:rsidRDefault="00A079D2" w:rsidP="00A079D2">
      <w:pPr>
        <w:pStyle w:val="Paragrafoelenco"/>
        <w:shd w:val="clear" w:color="auto" w:fill="FFFFFF"/>
        <w:spacing w:line="360" w:lineRule="auto"/>
        <w:jc w:val="both"/>
        <w:textAlignment w:val="baseline"/>
        <w:rPr>
          <w:b/>
        </w:rPr>
      </w:pPr>
    </w:p>
    <w:p w:rsidR="00A079D2" w:rsidRPr="00A079D2" w:rsidRDefault="00543EE7">
      <w:pPr>
        <w:pStyle w:val="Paragrafoelenco"/>
        <w:numPr>
          <w:ilvl w:val="0"/>
          <w:numId w:val="34"/>
        </w:numPr>
        <w:shd w:val="clear" w:color="auto" w:fill="FFFFFF"/>
        <w:spacing w:line="360" w:lineRule="auto"/>
        <w:jc w:val="both"/>
        <w:textAlignment w:val="baseline"/>
        <w:rPr>
          <w:b/>
        </w:rPr>
      </w:pPr>
      <w:r w:rsidRPr="00573ED4">
        <w:t xml:space="preserve">Docente proponente e tutor del corso di </w:t>
      </w:r>
      <w:r w:rsidRPr="00A079D2">
        <w:rPr>
          <w:i/>
        </w:rPr>
        <w:t>Retorica Politica</w:t>
      </w:r>
      <w:r w:rsidRPr="00573ED4">
        <w:t xml:space="preserve"> tenuto dal prof. Maurizio Viroli nell’A.A. 2020/21 presso la Scuola Superiore di Catania. </w:t>
      </w:r>
    </w:p>
    <w:p w:rsidR="00A079D2" w:rsidRDefault="00A079D2" w:rsidP="00A079D2">
      <w:pPr>
        <w:pStyle w:val="Paragrafoelenco"/>
      </w:pPr>
    </w:p>
    <w:p w:rsidR="00A079D2" w:rsidRPr="00A079D2" w:rsidRDefault="00EC11E2">
      <w:pPr>
        <w:pStyle w:val="Paragrafoelenco"/>
        <w:numPr>
          <w:ilvl w:val="0"/>
          <w:numId w:val="34"/>
        </w:numPr>
        <w:shd w:val="clear" w:color="auto" w:fill="FFFFFF"/>
        <w:spacing w:line="360" w:lineRule="auto"/>
        <w:jc w:val="both"/>
        <w:textAlignment w:val="baseline"/>
        <w:rPr>
          <w:b/>
        </w:rPr>
      </w:pPr>
      <w:r>
        <w:t>Docente Jean Monnet presso l’Università di Catania, nell’anno 2013/14, tiene un modulo su   “Lingue e letterature dopo Babele”.</w:t>
      </w:r>
    </w:p>
    <w:p w:rsidR="00A079D2" w:rsidRPr="00A079D2" w:rsidRDefault="00A079D2" w:rsidP="00A079D2">
      <w:pPr>
        <w:shd w:val="clear" w:color="auto" w:fill="FFFFFF"/>
        <w:spacing w:line="360" w:lineRule="auto"/>
        <w:jc w:val="both"/>
        <w:textAlignment w:val="baseline"/>
        <w:rPr>
          <w:b/>
        </w:rPr>
      </w:pPr>
    </w:p>
    <w:p w:rsidR="00A079D2" w:rsidRPr="00A079D2" w:rsidRDefault="00EC11E2">
      <w:pPr>
        <w:pStyle w:val="Paragrafoelenco"/>
        <w:numPr>
          <w:ilvl w:val="0"/>
          <w:numId w:val="34"/>
        </w:numPr>
        <w:shd w:val="clear" w:color="auto" w:fill="FFFFFF"/>
        <w:spacing w:line="360" w:lineRule="auto"/>
        <w:jc w:val="both"/>
        <w:textAlignment w:val="baseline"/>
        <w:rPr>
          <w:b/>
        </w:rPr>
      </w:pPr>
      <w:r>
        <w:lastRenderedPageBreak/>
        <w:t>Docente alla Scuola Superiore dell’Università di Catania, anno 2013/14, tiene un corso sui classici (lettura di te</w:t>
      </w:r>
      <w:r w:rsidR="000D39B6">
        <w:t>sti di Shakespeare e Stevenson) per una classe di 10 studenti con esame finale scritto.</w:t>
      </w:r>
    </w:p>
    <w:p w:rsidR="00A079D2" w:rsidRDefault="00A079D2" w:rsidP="00A079D2">
      <w:pPr>
        <w:pStyle w:val="Paragrafoelenco"/>
      </w:pPr>
    </w:p>
    <w:p w:rsidR="00A079D2" w:rsidRPr="00A079D2" w:rsidRDefault="00E3612A">
      <w:pPr>
        <w:pStyle w:val="Paragrafoelenco"/>
        <w:numPr>
          <w:ilvl w:val="0"/>
          <w:numId w:val="34"/>
        </w:numPr>
        <w:shd w:val="clear" w:color="auto" w:fill="FFFFFF"/>
        <w:spacing w:line="360" w:lineRule="auto"/>
        <w:jc w:val="both"/>
        <w:textAlignment w:val="baseline"/>
        <w:rPr>
          <w:b/>
        </w:rPr>
      </w:pPr>
      <w:r>
        <w:t>Tutor della Scuola europea di studi comparatistici “Synapsis”</w:t>
      </w:r>
      <w:r w:rsidR="00C56C3E">
        <w:t xml:space="preserve"> -</w:t>
      </w:r>
      <w:r w:rsidR="00C56C3E" w:rsidRPr="00A079D2">
        <w:rPr>
          <w:color w:val="000000" w:themeColor="text1"/>
        </w:rPr>
        <w:t>consorzio didattico e di ricerca tra Università di Siena, Università di Bologna, Università di Cambridge -</w:t>
      </w:r>
      <w:r>
        <w:t xml:space="preserve"> diretta da Remo Ceserani e Roberto Bigazzi presso la Certosa di Pontignano (Siena) negli anni 2004 e 2008</w:t>
      </w:r>
      <w:r w:rsidR="000D39B6">
        <w:t xml:space="preserve">. Nel 2004 collabora con Michael Wood per un seminario didattico sul </w:t>
      </w:r>
      <w:r w:rsidR="00C56C3E">
        <w:t>prospettivismo nella tradizione del</w:t>
      </w:r>
      <w:r w:rsidR="000D39B6">
        <w:t xml:space="preserve"> pensiero occidentale, tenendo letture su Niet</w:t>
      </w:r>
      <w:r w:rsidR="00C56C3E">
        <w:t xml:space="preserve">zsche e </w:t>
      </w:r>
      <w:r w:rsidR="000D39B6">
        <w:t>Conrad</w:t>
      </w:r>
      <w:r w:rsidR="00C56C3E">
        <w:t xml:space="preserve"> per giovani ricercatori che segue per la redazione di un saggio critico finale</w:t>
      </w:r>
      <w:r w:rsidR="00810B2E">
        <w:t>. Tiene conferenze nelle plenari</w:t>
      </w:r>
      <w:r w:rsidR="00AB4175">
        <w:t>e della scuola</w:t>
      </w:r>
      <w:r w:rsidR="00810B2E">
        <w:t xml:space="preserve"> in entrambe le edizioni.</w:t>
      </w:r>
    </w:p>
    <w:p w:rsidR="00A079D2" w:rsidRDefault="00A079D2" w:rsidP="00A079D2">
      <w:pPr>
        <w:pStyle w:val="Paragrafoelenco"/>
      </w:pPr>
    </w:p>
    <w:p w:rsidR="00A079D2" w:rsidRPr="00A079D2" w:rsidRDefault="00C56C3E">
      <w:pPr>
        <w:pStyle w:val="Paragrafoelenco"/>
        <w:numPr>
          <w:ilvl w:val="0"/>
          <w:numId w:val="34"/>
        </w:numPr>
        <w:shd w:val="clear" w:color="auto" w:fill="FFFFFF"/>
        <w:spacing w:line="360" w:lineRule="auto"/>
        <w:jc w:val="both"/>
        <w:textAlignment w:val="baseline"/>
        <w:rPr>
          <w:b/>
        </w:rPr>
      </w:pPr>
      <w:r>
        <w:t>Docente della Summer School di Unisalento, 18-22 luglio 2022, dal titolo “Etica e didattica della letteratura: le responsabilità della fictio nella post-truth era”</w:t>
      </w:r>
      <w:r w:rsidR="00810B2E">
        <w:t>.</w:t>
      </w:r>
    </w:p>
    <w:p w:rsidR="00A079D2" w:rsidRDefault="00A079D2" w:rsidP="00A079D2">
      <w:pPr>
        <w:pStyle w:val="Paragrafoelenco"/>
      </w:pPr>
    </w:p>
    <w:p w:rsidR="00E3612A" w:rsidRPr="00A079D2" w:rsidRDefault="00E3612A">
      <w:pPr>
        <w:pStyle w:val="Paragrafoelenco"/>
        <w:numPr>
          <w:ilvl w:val="0"/>
          <w:numId w:val="34"/>
        </w:numPr>
        <w:shd w:val="clear" w:color="auto" w:fill="FFFFFF"/>
        <w:spacing w:line="360" w:lineRule="auto"/>
        <w:jc w:val="both"/>
        <w:textAlignment w:val="baseline"/>
        <w:rPr>
          <w:b/>
        </w:rPr>
      </w:pPr>
      <w:r>
        <w:t>Relatore per i corsi di aggiornamento per docenti delle scuole superiori SIFR-Lincei negli anni 2017, 2022 e 2023</w:t>
      </w:r>
    </w:p>
    <w:p w:rsidR="00810B2E" w:rsidRDefault="00810B2E" w:rsidP="00597A4D">
      <w:pPr>
        <w:shd w:val="clear" w:color="auto" w:fill="FFFFFF"/>
        <w:spacing w:line="360" w:lineRule="auto"/>
        <w:jc w:val="both"/>
        <w:textAlignment w:val="baseline"/>
      </w:pPr>
    </w:p>
    <w:p w:rsidR="00810B2E" w:rsidRDefault="00810B2E" w:rsidP="00597A4D">
      <w:pPr>
        <w:shd w:val="clear" w:color="auto" w:fill="FFFFFF"/>
        <w:spacing w:line="360" w:lineRule="auto"/>
        <w:jc w:val="both"/>
        <w:textAlignment w:val="baseline"/>
      </w:pPr>
    </w:p>
    <w:p w:rsidR="00551CAF" w:rsidRDefault="00551CAF" w:rsidP="00597A4D">
      <w:pPr>
        <w:shd w:val="clear" w:color="auto" w:fill="FFFFFF"/>
        <w:spacing w:line="360" w:lineRule="auto"/>
        <w:jc w:val="both"/>
        <w:textAlignment w:val="baseline"/>
      </w:pPr>
    </w:p>
    <w:p w:rsidR="00042CF6" w:rsidRDefault="00042CF6" w:rsidP="00597A4D">
      <w:pPr>
        <w:shd w:val="clear" w:color="auto" w:fill="FFFFFF"/>
        <w:spacing w:line="360" w:lineRule="auto"/>
        <w:jc w:val="both"/>
        <w:textAlignment w:val="baseline"/>
      </w:pPr>
    </w:p>
    <w:p w:rsidR="00F03520" w:rsidRPr="00810B2E" w:rsidRDefault="00810B2E">
      <w:pPr>
        <w:pStyle w:val="Paragrafoelenco"/>
        <w:numPr>
          <w:ilvl w:val="1"/>
          <w:numId w:val="5"/>
        </w:numPr>
        <w:shd w:val="clear" w:color="auto" w:fill="FFFFFF"/>
        <w:spacing w:line="360" w:lineRule="auto"/>
        <w:jc w:val="both"/>
        <w:textAlignment w:val="baseline"/>
      </w:pPr>
      <w:r>
        <w:rPr>
          <w:b/>
          <w:sz w:val="32"/>
          <w:szCs w:val="32"/>
        </w:rPr>
        <w:t>Attività di relatore di Tesi di Laurea</w:t>
      </w:r>
      <w:r w:rsidR="00E478B6">
        <w:rPr>
          <w:b/>
          <w:sz w:val="32"/>
          <w:szCs w:val="32"/>
        </w:rPr>
        <w:t xml:space="preserve"> (aggiornati al 2023)</w:t>
      </w:r>
    </w:p>
    <w:p w:rsidR="00042CF6" w:rsidRDefault="00042CF6" w:rsidP="00042CF6">
      <w:pPr>
        <w:shd w:val="clear" w:color="auto" w:fill="FFFFFF"/>
        <w:spacing w:line="360" w:lineRule="auto"/>
        <w:jc w:val="both"/>
        <w:textAlignment w:val="baseline"/>
        <w:rPr>
          <w:i/>
          <w:iCs/>
        </w:rPr>
      </w:pPr>
    </w:p>
    <w:p w:rsidR="00810B2E" w:rsidRPr="00042CF6" w:rsidRDefault="00042CF6">
      <w:pPr>
        <w:pStyle w:val="Paragrafoelenco"/>
        <w:numPr>
          <w:ilvl w:val="0"/>
          <w:numId w:val="15"/>
        </w:numPr>
        <w:shd w:val="clear" w:color="auto" w:fill="FFFFFF"/>
        <w:spacing w:line="360" w:lineRule="auto"/>
        <w:jc w:val="both"/>
        <w:textAlignment w:val="baseline"/>
        <w:rPr>
          <w:i/>
          <w:iCs/>
        </w:rPr>
      </w:pPr>
      <w:r w:rsidRPr="00042CF6">
        <w:rPr>
          <w:i/>
          <w:iCs/>
        </w:rPr>
        <w:t>Titolo della tesi e data della seduta</w:t>
      </w:r>
    </w:p>
    <w:tbl>
      <w:tblPr>
        <w:tblW w:w="10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276"/>
        <w:gridCol w:w="8444"/>
        <w:gridCol w:w="1364"/>
      </w:tblGrid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jc w:val="center"/>
              <w:rPr>
                <w:color w:val="19191A"/>
                <w:u w:val="singl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30773A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>
              <w:rPr>
                <w:color w:val="19191A"/>
              </w:rPr>
              <w:t xml:space="preserve">Analisi narratologica di </w:t>
            </w:r>
            <w:r w:rsidR="00810B2E" w:rsidRPr="0030773A">
              <w:rPr>
                <w:i/>
                <w:color w:val="19191A"/>
              </w:rPr>
              <w:t>Papà Goriot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01/03/2023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Aspetti teorici della traduzione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29/11/2022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Anime e sassi. Frizioni tra realtà e rappresentazione culturale in Lucania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27/04/2022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 xml:space="preserve">La mise en abyme nel fumetto moderno adattato al </w:t>
            </w:r>
            <w:r w:rsidRPr="0030773A">
              <w:rPr>
                <w:i/>
                <w:color w:val="19191A"/>
              </w:rPr>
              <w:t>Don Chisciotte, Le mille e una notte e Alice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29/04/2022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Jane Austen: dal romanzo al film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29/04/2022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Dibattito delle lingue nella letteratura postcoloniale inglese: il ruolo dell'inglese e la sua "Indianizzazione" in Salman Rushdie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25/11/2021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L'apporto culturale dell'immigrazione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25/11/2021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Milan Kundera tra moderno e postmoderno.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27/11/2020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Machiavelli e Pirandello: l'arte della dissimulazione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28/04/2021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Viaggio nell'alterità.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13/07/2022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La coscienza di classe borghese nell'opera di Federigo Tozzi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27/11/2020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"I piccoli maestri" di Luigi Meneghello tra cinema e letteratura.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09/06/2020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Lo straniero tra cinema e letteratura.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27/11/2020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Napoli, il Mezzogiorno e le sue occasioni mancate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14/07/2020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Il viaggio attraverso Celati.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14/07/2020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Sociologia e narrazione.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29/11/2022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Tra fiaba e cinema: Walt-Disney e la fiaba postmoderna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28/04/2021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Il conflitto arabo-israeliano e la condizione dell'esule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29/04/2020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Per un'ecologia letteraria: l'opera di A. M. Ortese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04/06/2021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30773A">
              <w:rPr>
                <w:i/>
                <w:color w:val="19191A"/>
              </w:rPr>
              <w:t>Incendies</w:t>
            </w:r>
            <w:r w:rsidRPr="00042CF6">
              <w:rPr>
                <w:color w:val="19191A"/>
              </w:rPr>
              <w:t>: un percorso tra teatro e cinema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28/11/2019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L'immaginario mafioso tra stereotipi e realtà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15/04/2019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L'imperialismo linguistico: dibattito e case studies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15/04/2019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30773A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>
              <w:rPr>
                <w:color w:val="19191A"/>
              </w:rPr>
              <w:t xml:space="preserve">Analisi del libro </w:t>
            </w:r>
            <w:r w:rsidR="00810B2E" w:rsidRPr="0030773A">
              <w:rPr>
                <w:i/>
                <w:color w:val="19191A"/>
              </w:rPr>
              <w:t>La s</w:t>
            </w:r>
            <w:r w:rsidRPr="0030773A">
              <w:rPr>
                <w:i/>
                <w:color w:val="19191A"/>
              </w:rPr>
              <w:t>tagione della migrazione a nord</w:t>
            </w:r>
            <w:r w:rsidR="00810B2E" w:rsidRPr="00042CF6">
              <w:rPr>
                <w:color w:val="19191A"/>
              </w:rPr>
              <w:t xml:space="preserve"> di Tayeb</w:t>
            </w:r>
            <w:r>
              <w:rPr>
                <w:color w:val="19191A"/>
              </w:rPr>
              <w:t xml:space="preserve"> </w:t>
            </w:r>
            <w:r w:rsidR="00810B2E" w:rsidRPr="00042CF6">
              <w:rPr>
                <w:color w:val="19191A"/>
              </w:rPr>
              <w:t>Salih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29/11/2018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Sefarad di A. Munoz Molina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12/07/2018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Calvino nella traduzione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29/11/2018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Cinema e letteratura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21/03/2018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Letteratura e cinema: E. M. Forster nello specchio di James Ivory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11/07/2018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30773A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>
              <w:rPr>
                <w:color w:val="19191A"/>
              </w:rPr>
              <w:t>Da Masters a Bassani: una S</w:t>
            </w:r>
            <w:r w:rsidR="00810B2E" w:rsidRPr="00042CF6">
              <w:rPr>
                <w:color w:val="19191A"/>
              </w:rPr>
              <w:t>poon</w:t>
            </w:r>
            <w:r>
              <w:rPr>
                <w:color w:val="19191A"/>
              </w:rPr>
              <w:t xml:space="preserve"> R</w:t>
            </w:r>
            <w:r w:rsidR="00810B2E" w:rsidRPr="00042CF6">
              <w:rPr>
                <w:color w:val="19191A"/>
              </w:rPr>
              <w:t>iver italiana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11/07/2018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Riscritture di Robinson: Tournier e Coetzee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29/11/2017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Eco e il postmoderno: fra i diari minimi e il nome della rosa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28/11/2019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Esperienza e modernità: intorno a Benjamin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12/07/2018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Javier Cercas e i vuoti della storia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23/03/2018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Figure dell'alterità nel macrotesto disneyano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12/07/2017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042CF6">
              <w:rPr>
                <w:color w:val="19191A"/>
              </w:rPr>
              <w:t>"In cold</w:t>
            </w:r>
            <w:r w:rsidR="0030773A">
              <w:rPr>
                <w:color w:val="19191A"/>
              </w:rPr>
              <w:t xml:space="preserve"> </w:t>
            </w:r>
            <w:r w:rsidRPr="00042CF6">
              <w:rPr>
                <w:color w:val="19191A"/>
              </w:rPr>
              <w:t>blood": tra romanzo e film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13/07/2017</w:t>
            </w:r>
          </w:p>
        </w:tc>
      </w:tr>
      <w:tr w:rsidR="00AB4175" w:rsidRPr="008650E6" w:rsidTr="00A079D2"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042CF6" w:rsidRDefault="00810B2E">
            <w:pPr>
              <w:pStyle w:val="Paragrafoelenco"/>
              <w:numPr>
                <w:ilvl w:val="0"/>
                <w:numId w:val="35"/>
              </w:numPr>
              <w:spacing w:before="72" w:after="240" w:line="360" w:lineRule="auto"/>
              <w:rPr>
                <w:color w:val="19191A"/>
              </w:rPr>
            </w:pPr>
            <w:r w:rsidRPr="0030773A">
              <w:rPr>
                <w:i/>
                <w:color w:val="19191A"/>
              </w:rPr>
              <w:t>3012</w:t>
            </w:r>
            <w:r w:rsidRPr="00042CF6">
              <w:rPr>
                <w:color w:val="19191A"/>
              </w:rPr>
              <w:t xml:space="preserve"> di Sebastiano Vassalli: una distopia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810B2E" w:rsidRPr="008650E6" w:rsidRDefault="00810B2E" w:rsidP="00597A4D">
            <w:pPr>
              <w:spacing w:before="72" w:after="240" w:line="360" w:lineRule="auto"/>
              <w:rPr>
                <w:color w:val="19191A"/>
              </w:rPr>
            </w:pPr>
            <w:r w:rsidRPr="008650E6">
              <w:rPr>
                <w:color w:val="19191A"/>
              </w:rPr>
              <w:t>16/07/2019</w:t>
            </w:r>
          </w:p>
        </w:tc>
      </w:tr>
    </w:tbl>
    <w:p w:rsidR="00BB4F33" w:rsidRDefault="00BB4F33" w:rsidP="00597A4D">
      <w:pPr>
        <w:spacing w:line="360" w:lineRule="auto"/>
      </w:pPr>
    </w:p>
    <w:p w:rsidR="00042CF6" w:rsidRDefault="00BB4F33">
      <w:pPr>
        <w:pStyle w:val="Paragrafoelenco"/>
        <w:numPr>
          <w:ilvl w:val="0"/>
          <w:numId w:val="15"/>
        </w:numPr>
        <w:spacing w:line="360" w:lineRule="auto"/>
        <w:jc w:val="both"/>
      </w:pPr>
      <w:r>
        <w:t xml:space="preserve">Le tesi di laurea seguite </w:t>
      </w:r>
      <w:r w:rsidRPr="00042CF6">
        <w:rPr>
          <w:u w:val="single"/>
        </w:rPr>
        <w:t>prima del luglio 2017</w:t>
      </w:r>
      <w:r>
        <w:t xml:space="preserve"> non sono rilevabili nel dettaglio </w:t>
      </w:r>
      <w:r w:rsidR="00260619">
        <w:t xml:space="preserve">con titolo e data della seduta </w:t>
      </w:r>
      <w:r>
        <w:t>dal sistema informatico dell’Ateneo. Si forniscono di seguito i dati ufficiali prelevati dai registri di</w:t>
      </w:r>
      <w:r w:rsidR="00260619">
        <w:t xml:space="preserve"> Seduta di Laurea</w:t>
      </w:r>
      <w:r>
        <w:t xml:space="preserve"> del numero di tesi per anno</w:t>
      </w:r>
      <w:r w:rsidR="00260619">
        <w:t xml:space="preserve"> e sessione</w:t>
      </w:r>
      <w:r>
        <w:t xml:space="preserve"> solo fino al 2012 (non essendo più disponibile l’archivio tesi della allora Facoltà di Lingue e Letterature</w:t>
      </w:r>
      <w:r w:rsidR="00260619">
        <w:t xml:space="preserve"> Straniere dove il docente era incardinato</w:t>
      </w:r>
      <w:r>
        <w:t>)</w:t>
      </w:r>
      <w:r w:rsidR="00042CF6">
        <w:t>:</w:t>
      </w:r>
    </w:p>
    <w:p w:rsidR="00042CF6" w:rsidRDefault="00042CF6" w:rsidP="00042CF6">
      <w:pPr>
        <w:pStyle w:val="Paragrafoelenco"/>
        <w:spacing w:line="360" w:lineRule="auto"/>
        <w:jc w:val="both"/>
      </w:pPr>
    </w:p>
    <w:p w:rsidR="00042CF6" w:rsidRDefault="00BB4F33">
      <w:pPr>
        <w:pStyle w:val="Paragrafoelenco"/>
        <w:numPr>
          <w:ilvl w:val="1"/>
          <w:numId w:val="15"/>
        </w:numPr>
        <w:spacing w:line="360" w:lineRule="auto"/>
        <w:jc w:val="both"/>
      </w:pPr>
      <w:r w:rsidRPr="00042CF6">
        <w:rPr>
          <w:u w:val="single"/>
        </w:rPr>
        <w:t>Tesi seguite nell’anno 2017</w:t>
      </w:r>
      <w:r>
        <w:t>: sessione di marzo – una tesi</w:t>
      </w:r>
      <w:r w:rsidR="00260619">
        <w:t xml:space="preserve">. </w:t>
      </w:r>
    </w:p>
    <w:p w:rsidR="00042CF6" w:rsidRDefault="00042CF6" w:rsidP="00042CF6">
      <w:pPr>
        <w:pStyle w:val="Paragrafoelenco"/>
        <w:spacing w:line="360" w:lineRule="auto"/>
        <w:ind w:left="1440"/>
        <w:jc w:val="both"/>
      </w:pPr>
    </w:p>
    <w:p w:rsidR="00042CF6" w:rsidRDefault="00BB4F33">
      <w:pPr>
        <w:pStyle w:val="Paragrafoelenco"/>
        <w:numPr>
          <w:ilvl w:val="1"/>
          <w:numId w:val="15"/>
        </w:numPr>
        <w:spacing w:line="360" w:lineRule="auto"/>
        <w:jc w:val="both"/>
      </w:pPr>
      <w:r w:rsidRPr="00042CF6">
        <w:rPr>
          <w:u w:val="single"/>
        </w:rPr>
        <w:t>Tesi seguite nell’anno</w:t>
      </w:r>
      <w:r w:rsidR="00260619" w:rsidRPr="00042CF6">
        <w:rPr>
          <w:u w:val="single"/>
        </w:rPr>
        <w:t xml:space="preserve"> 2016</w:t>
      </w:r>
      <w:r w:rsidR="00260619">
        <w:t>: sessione di Luglio 2</w:t>
      </w:r>
      <w:r>
        <w:t>; sessione di novem</w:t>
      </w:r>
      <w:r w:rsidR="00260619">
        <w:t>bre 6</w:t>
      </w:r>
    </w:p>
    <w:p w:rsidR="00042CF6" w:rsidRDefault="00042CF6" w:rsidP="00042CF6">
      <w:pPr>
        <w:pStyle w:val="Paragrafoelenco"/>
        <w:spacing w:line="360" w:lineRule="auto"/>
        <w:ind w:left="1440"/>
        <w:jc w:val="both"/>
      </w:pPr>
    </w:p>
    <w:p w:rsidR="00042CF6" w:rsidRDefault="00BB4F33">
      <w:pPr>
        <w:pStyle w:val="Paragrafoelenco"/>
        <w:numPr>
          <w:ilvl w:val="1"/>
          <w:numId w:val="15"/>
        </w:numPr>
        <w:spacing w:line="360" w:lineRule="auto"/>
        <w:jc w:val="both"/>
      </w:pPr>
      <w:r w:rsidRPr="00042CF6">
        <w:rPr>
          <w:u w:val="single"/>
        </w:rPr>
        <w:t>Tesi seguite nell’a</w:t>
      </w:r>
      <w:r w:rsidR="00260619" w:rsidRPr="00042CF6">
        <w:rPr>
          <w:u w:val="single"/>
        </w:rPr>
        <w:t>nno 2015</w:t>
      </w:r>
      <w:r w:rsidR="00260619">
        <w:t>: sessione di marzo 7 tesi; sessione di luglio 5; sessione di novembre 2</w:t>
      </w:r>
    </w:p>
    <w:p w:rsidR="00042CF6" w:rsidRDefault="00042CF6" w:rsidP="00042CF6">
      <w:pPr>
        <w:pStyle w:val="Paragrafoelenco"/>
        <w:spacing w:line="360" w:lineRule="auto"/>
        <w:ind w:left="1440"/>
        <w:jc w:val="both"/>
      </w:pPr>
    </w:p>
    <w:p w:rsidR="00042CF6" w:rsidRDefault="00260619">
      <w:pPr>
        <w:pStyle w:val="Paragrafoelenco"/>
        <w:numPr>
          <w:ilvl w:val="1"/>
          <w:numId w:val="15"/>
        </w:numPr>
        <w:spacing w:line="360" w:lineRule="auto"/>
        <w:jc w:val="both"/>
      </w:pPr>
      <w:r w:rsidRPr="00042CF6">
        <w:rPr>
          <w:u w:val="single"/>
        </w:rPr>
        <w:t>Tesi seguite nell’anno 2014</w:t>
      </w:r>
      <w:r>
        <w:t>: sessione di marzo 6; sessione di luglio 5; sessione di novembre 4</w:t>
      </w:r>
    </w:p>
    <w:p w:rsidR="00042CF6" w:rsidRDefault="00042CF6" w:rsidP="00042CF6">
      <w:pPr>
        <w:spacing w:line="360" w:lineRule="auto"/>
        <w:jc w:val="both"/>
      </w:pPr>
    </w:p>
    <w:p w:rsidR="00042CF6" w:rsidRDefault="00260619">
      <w:pPr>
        <w:pStyle w:val="Paragrafoelenco"/>
        <w:numPr>
          <w:ilvl w:val="1"/>
          <w:numId w:val="15"/>
        </w:numPr>
        <w:spacing w:line="360" w:lineRule="auto"/>
        <w:jc w:val="both"/>
      </w:pPr>
      <w:r w:rsidRPr="00042CF6">
        <w:rPr>
          <w:u w:val="single"/>
        </w:rPr>
        <w:t>Tesi seguite nell’anno 2013</w:t>
      </w:r>
      <w:r>
        <w:t>: sessione di marzo 2; sessione di aprile 2; sessione di luglio 3</w:t>
      </w:r>
    </w:p>
    <w:p w:rsidR="00042CF6" w:rsidRDefault="00042CF6" w:rsidP="00042CF6">
      <w:pPr>
        <w:pStyle w:val="Paragrafoelenco"/>
        <w:spacing w:line="360" w:lineRule="auto"/>
        <w:ind w:left="1440"/>
        <w:jc w:val="both"/>
      </w:pPr>
    </w:p>
    <w:p w:rsidR="00BB4F33" w:rsidRDefault="00260619">
      <w:pPr>
        <w:pStyle w:val="Paragrafoelenco"/>
        <w:numPr>
          <w:ilvl w:val="1"/>
          <w:numId w:val="15"/>
        </w:numPr>
        <w:spacing w:line="360" w:lineRule="auto"/>
        <w:jc w:val="both"/>
      </w:pPr>
      <w:r w:rsidRPr="00042CF6">
        <w:rPr>
          <w:u w:val="single"/>
        </w:rPr>
        <w:t>Tesi seguite nell’anno 2012</w:t>
      </w:r>
      <w:r>
        <w:t xml:space="preserve"> (finché l’archiviazione consente di accertare il dato): sessione di l</w:t>
      </w:r>
      <w:r w:rsidR="00BB4F33">
        <w:t>uglio</w:t>
      </w:r>
      <w:r>
        <w:t xml:space="preserve"> 2; sessione di n</w:t>
      </w:r>
      <w:r w:rsidR="00BB4F33">
        <w:t>ovembre 4</w:t>
      </w:r>
      <w:r>
        <w:t>.</w:t>
      </w:r>
    </w:p>
    <w:p w:rsidR="00E478B6" w:rsidRDefault="00E478B6" w:rsidP="00E478B6">
      <w:pPr>
        <w:pStyle w:val="Paragrafoelenco"/>
      </w:pPr>
    </w:p>
    <w:p w:rsidR="00E478B6" w:rsidRDefault="00E478B6" w:rsidP="00E478B6">
      <w:pPr>
        <w:spacing w:line="360" w:lineRule="auto"/>
        <w:jc w:val="both"/>
      </w:pPr>
    </w:p>
    <w:p w:rsidR="00E478B6" w:rsidRDefault="00E478B6" w:rsidP="00E478B6">
      <w:pPr>
        <w:spacing w:line="360" w:lineRule="auto"/>
        <w:jc w:val="both"/>
      </w:pPr>
    </w:p>
    <w:p w:rsidR="00E478B6" w:rsidRDefault="00E478B6" w:rsidP="00E478B6">
      <w:pPr>
        <w:spacing w:line="360" w:lineRule="auto"/>
        <w:jc w:val="both"/>
      </w:pPr>
    </w:p>
    <w:p w:rsidR="00E478B6" w:rsidRDefault="00E478B6" w:rsidP="00E478B6">
      <w:pPr>
        <w:spacing w:line="360" w:lineRule="auto"/>
        <w:jc w:val="both"/>
      </w:pPr>
    </w:p>
    <w:p w:rsidR="00042CF6" w:rsidRDefault="00042CF6" w:rsidP="00597A4D">
      <w:pPr>
        <w:shd w:val="clear" w:color="auto" w:fill="FFFFFF"/>
        <w:spacing w:line="360" w:lineRule="auto"/>
        <w:textAlignment w:val="baseline"/>
        <w:rPr>
          <w:b/>
          <w:sz w:val="36"/>
          <w:szCs w:val="36"/>
        </w:rPr>
      </w:pPr>
    </w:p>
    <w:p w:rsidR="00280144" w:rsidRDefault="00280144" w:rsidP="00597A4D">
      <w:pPr>
        <w:shd w:val="clear" w:color="auto" w:fill="FFFFFF"/>
        <w:spacing w:line="360" w:lineRule="auto"/>
        <w:textAlignment w:val="baseline"/>
        <w:rPr>
          <w:b/>
          <w:sz w:val="36"/>
          <w:szCs w:val="36"/>
        </w:rPr>
      </w:pPr>
    </w:p>
    <w:p w:rsidR="00551CAF" w:rsidRDefault="00551CAF" w:rsidP="00597A4D">
      <w:pPr>
        <w:shd w:val="clear" w:color="auto" w:fill="FFFFFF"/>
        <w:spacing w:line="360" w:lineRule="auto"/>
        <w:textAlignment w:val="baseline"/>
        <w:rPr>
          <w:b/>
          <w:sz w:val="36"/>
          <w:szCs w:val="36"/>
        </w:rPr>
      </w:pPr>
    </w:p>
    <w:p w:rsidR="005643D5" w:rsidRPr="00EC11E2" w:rsidRDefault="00821EB6">
      <w:pPr>
        <w:pStyle w:val="Paragrafoelenco"/>
        <w:numPr>
          <w:ilvl w:val="1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EC11E2">
        <w:rPr>
          <w:b/>
          <w:sz w:val="28"/>
          <w:szCs w:val="28"/>
        </w:rPr>
        <w:lastRenderedPageBreak/>
        <w:t>ATTIVITÀ</w:t>
      </w:r>
      <w:r w:rsidR="00FF4EE7" w:rsidRPr="00EC11E2">
        <w:rPr>
          <w:b/>
          <w:sz w:val="28"/>
          <w:szCs w:val="28"/>
        </w:rPr>
        <w:t xml:space="preserve"> SCIENTIFICA </w:t>
      </w:r>
    </w:p>
    <w:p w:rsidR="00870502" w:rsidRDefault="00870502" w:rsidP="00597A4D">
      <w:pPr>
        <w:pStyle w:val="Paragrafoelenco"/>
        <w:spacing w:after="160" w:line="360" w:lineRule="auto"/>
        <w:rPr>
          <w:b/>
          <w:sz w:val="28"/>
          <w:szCs w:val="28"/>
        </w:rPr>
      </w:pPr>
    </w:p>
    <w:p w:rsidR="00FF4EE7" w:rsidRDefault="00D53C00">
      <w:pPr>
        <w:pStyle w:val="Paragrafoelenco"/>
        <w:numPr>
          <w:ilvl w:val="1"/>
          <w:numId w:val="4"/>
        </w:numPr>
        <w:spacing w:line="360" w:lineRule="auto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>G</w:t>
      </w:r>
      <w:r w:rsidR="002339A1" w:rsidRPr="000F52F8">
        <w:rPr>
          <w:b/>
          <w:sz w:val="32"/>
          <w:szCs w:val="32"/>
        </w:rPr>
        <w:t>ruppi di ricerca</w:t>
      </w:r>
      <w:r>
        <w:rPr>
          <w:b/>
          <w:sz w:val="32"/>
          <w:szCs w:val="32"/>
        </w:rPr>
        <w:t>: coordinamento</w:t>
      </w:r>
      <w:r w:rsidR="002339A1" w:rsidRPr="000F52F8">
        <w:rPr>
          <w:b/>
          <w:sz w:val="32"/>
          <w:szCs w:val="32"/>
        </w:rPr>
        <w:t xml:space="preserve"> o partecipazione </w:t>
      </w:r>
    </w:p>
    <w:p w:rsidR="00F03520" w:rsidRDefault="00F03520" w:rsidP="00597A4D">
      <w:pPr>
        <w:spacing w:line="360" w:lineRule="auto"/>
        <w:jc w:val="both"/>
        <w:rPr>
          <w:b/>
          <w:sz w:val="32"/>
          <w:szCs w:val="32"/>
        </w:rPr>
      </w:pPr>
    </w:p>
    <w:p w:rsidR="00F03520" w:rsidRDefault="00F03520">
      <w:pPr>
        <w:pStyle w:val="Corpodeltesto2"/>
        <w:numPr>
          <w:ilvl w:val="0"/>
          <w:numId w:val="35"/>
        </w:numPr>
        <w:spacing w:line="360" w:lineRule="auto"/>
        <w:rPr>
          <w:szCs w:val="24"/>
        </w:rPr>
      </w:pPr>
      <w:r>
        <w:t>Responsabile</w:t>
      </w:r>
      <w:r w:rsidR="00BE2A68">
        <w:t xml:space="preserve"> come proponente</w:t>
      </w:r>
      <w:r>
        <w:t xml:space="preserve"> e coordinatore, quale Principal Investigator, del progetto di ricerca interateneo (FIR 2014</w:t>
      </w:r>
      <w:r w:rsidR="00BE2A68">
        <w:t>-2016</w:t>
      </w:r>
      <w:r>
        <w:t xml:space="preserve">) dal titolo </w:t>
      </w:r>
      <w:r w:rsidRPr="0047667B">
        <w:rPr>
          <w:b/>
          <w:szCs w:val="24"/>
        </w:rPr>
        <w:t>Libertine, libertini e libertà: tra moderno e contemporaneo</w:t>
      </w:r>
      <w:r>
        <w:rPr>
          <w:b/>
          <w:szCs w:val="24"/>
        </w:rPr>
        <w:t xml:space="preserve">. </w:t>
      </w:r>
      <w:r w:rsidRPr="0047667B">
        <w:rPr>
          <w:szCs w:val="24"/>
        </w:rPr>
        <w:t>Il progetto</w:t>
      </w:r>
      <w:r w:rsidR="00BE2A68">
        <w:rPr>
          <w:szCs w:val="24"/>
        </w:rPr>
        <w:t>, che si è avvalso</w:t>
      </w:r>
      <w:r>
        <w:rPr>
          <w:szCs w:val="24"/>
        </w:rPr>
        <w:t xml:space="preserve"> della collaborazione esterna del Prof. Massimo Fusillo, ha </w:t>
      </w:r>
      <w:r w:rsidRPr="0047667B">
        <w:rPr>
          <w:szCs w:val="24"/>
        </w:rPr>
        <w:t>indaga</w:t>
      </w:r>
      <w:r>
        <w:rPr>
          <w:szCs w:val="24"/>
        </w:rPr>
        <w:t>to</w:t>
      </w:r>
      <w:r w:rsidRPr="0047667B">
        <w:rPr>
          <w:szCs w:val="24"/>
        </w:rPr>
        <w:t xml:space="preserve"> il modello culturale della libertina e del libertino </w:t>
      </w:r>
      <w:r>
        <w:rPr>
          <w:szCs w:val="24"/>
        </w:rPr>
        <w:t xml:space="preserve">tra moderno e contemporaneo, </w:t>
      </w:r>
      <w:r w:rsidRPr="0047667B">
        <w:rPr>
          <w:szCs w:val="24"/>
        </w:rPr>
        <w:t>con una particolare</w:t>
      </w:r>
      <w:r>
        <w:rPr>
          <w:szCs w:val="24"/>
        </w:rPr>
        <w:t xml:space="preserve"> attenzione alle origini di tale fondamentale e complessa categoria culturale, oltre che alla sua declinazione letteraria e</w:t>
      </w:r>
      <w:r w:rsidRPr="0047667B">
        <w:rPr>
          <w:szCs w:val="24"/>
        </w:rPr>
        <w:t xml:space="preserve"> al dibattito culturale e filosofico su seduzione, trasgressione e scarto dalla norma </w:t>
      </w:r>
      <w:r>
        <w:rPr>
          <w:szCs w:val="24"/>
        </w:rPr>
        <w:t xml:space="preserve">ideologica, religiosa, </w:t>
      </w:r>
      <w:r w:rsidRPr="0047667B">
        <w:rPr>
          <w:szCs w:val="24"/>
        </w:rPr>
        <w:t>sociale</w:t>
      </w:r>
      <w:r>
        <w:rPr>
          <w:szCs w:val="24"/>
        </w:rPr>
        <w:t>.</w:t>
      </w:r>
    </w:p>
    <w:p w:rsidR="00042CF6" w:rsidRDefault="00042CF6" w:rsidP="00042CF6">
      <w:pPr>
        <w:pStyle w:val="Corpodeltesto2"/>
        <w:spacing w:line="360" w:lineRule="auto"/>
        <w:rPr>
          <w:szCs w:val="24"/>
        </w:rPr>
      </w:pPr>
    </w:p>
    <w:p w:rsidR="00042CF6" w:rsidRDefault="001D3E2A" w:rsidP="00042CF6">
      <w:pPr>
        <w:pStyle w:val="Corpodeltesto2"/>
        <w:spacing w:line="360" w:lineRule="auto"/>
        <w:ind w:left="284"/>
        <w:rPr>
          <w:i/>
          <w:iCs/>
          <w:szCs w:val="24"/>
        </w:rPr>
      </w:pPr>
      <w:r w:rsidRPr="00042CF6">
        <w:rPr>
          <w:i/>
          <w:iCs/>
          <w:szCs w:val="24"/>
          <w:u w:val="single"/>
        </w:rPr>
        <w:t xml:space="preserve">Proponente e </w:t>
      </w:r>
      <w:r w:rsidR="001B7BB3" w:rsidRPr="00042CF6">
        <w:rPr>
          <w:i/>
          <w:iCs/>
          <w:szCs w:val="24"/>
          <w:u w:val="single"/>
        </w:rPr>
        <w:t xml:space="preserve">Componente dei </w:t>
      </w:r>
      <w:r w:rsidRPr="00042CF6">
        <w:rPr>
          <w:i/>
          <w:iCs/>
          <w:szCs w:val="24"/>
          <w:u w:val="single"/>
        </w:rPr>
        <w:t xml:space="preserve">seguenti </w:t>
      </w:r>
      <w:r w:rsidR="001B7BB3" w:rsidRPr="00042CF6">
        <w:rPr>
          <w:i/>
          <w:iCs/>
          <w:szCs w:val="24"/>
          <w:u w:val="single"/>
        </w:rPr>
        <w:t>progetti</w:t>
      </w:r>
      <w:r w:rsidRPr="00042CF6">
        <w:rPr>
          <w:i/>
          <w:iCs/>
          <w:szCs w:val="24"/>
          <w:u w:val="single"/>
        </w:rPr>
        <w:t xml:space="preserve"> scientifici d’Ateneo</w:t>
      </w:r>
      <w:r w:rsidRPr="00042CF6">
        <w:rPr>
          <w:i/>
          <w:iCs/>
          <w:szCs w:val="24"/>
        </w:rPr>
        <w:t>:</w:t>
      </w:r>
    </w:p>
    <w:p w:rsidR="00042CF6" w:rsidRDefault="001D3E2A">
      <w:pPr>
        <w:pStyle w:val="Corpodeltesto2"/>
        <w:numPr>
          <w:ilvl w:val="0"/>
          <w:numId w:val="15"/>
        </w:numPr>
        <w:spacing w:line="360" w:lineRule="auto"/>
        <w:rPr>
          <w:i/>
          <w:iCs/>
          <w:szCs w:val="24"/>
        </w:rPr>
      </w:pPr>
      <w:r w:rsidRPr="00042CF6">
        <w:rPr>
          <w:szCs w:val="24"/>
        </w:rPr>
        <w:t xml:space="preserve">Proponente del progetto </w:t>
      </w:r>
      <w:r w:rsidRPr="00042CF6">
        <w:rPr>
          <w:i/>
          <w:szCs w:val="24"/>
        </w:rPr>
        <w:t>Prometeo</w:t>
      </w:r>
      <w:r w:rsidRPr="00042CF6">
        <w:rPr>
          <w:szCs w:val="24"/>
        </w:rPr>
        <w:t xml:space="preserve"> (2016-2018) - Linea 1 - dal titolo: </w:t>
      </w:r>
      <w:r w:rsidRPr="00042CF6">
        <w:rPr>
          <w:i/>
          <w:szCs w:val="24"/>
        </w:rPr>
        <w:t>La crisi della Repubblica tra USA e Italia. Confronto dell’immaginario narrativo e culturale dei delitti Kennedy e Moro</w:t>
      </w:r>
      <w:r w:rsidRPr="00042CF6">
        <w:rPr>
          <w:szCs w:val="24"/>
        </w:rPr>
        <w:t xml:space="preserve">. </w:t>
      </w:r>
    </w:p>
    <w:p w:rsidR="00042CF6" w:rsidRDefault="00042CF6" w:rsidP="00042CF6">
      <w:pPr>
        <w:pStyle w:val="Corpodeltesto2"/>
        <w:spacing w:line="360" w:lineRule="auto"/>
        <w:ind w:left="720"/>
        <w:rPr>
          <w:i/>
          <w:iCs/>
          <w:szCs w:val="24"/>
        </w:rPr>
      </w:pPr>
    </w:p>
    <w:p w:rsidR="00042CF6" w:rsidRDefault="001D3E2A">
      <w:pPr>
        <w:pStyle w:val="Corpodeltesto2"/>
        <w:numPr>
          <w:ilvl w:val="0"/>
          <w:numId w:val="15"/>
        </w:numPr>
        <w:spacing w:line="360" w:lineRule="auto"/>
        <w:rPr>
          <w:i/>
          <w:iCs/>
          <w:szCs w:val="24"/>
        </w:rPr>
      </w:pPr>
      <w:r w:rsidRPr="00042CF6">
        <w:rPr>
          <w:szCs w:val="24"/>
        </w:rPr>
        <w:t>Componente del Progetto</w:t>
      </w:r>
      <w:r w:rsidR="0030773A">
        <w:rPr>
          <w:szCs w:val="24"/>
        </w:rPr>
        <w:t xml:space="preserve"> </w:t>
      </w:r>
      <w:r w:rsidRPr="00042CF6">
        <w:rPr>
          <w:i/>
          <w:szCs w:val="24"/>
        </w:rPr>
        <w:t>Prometeo</w:t>
      </w:r>
      <w:r w:rsidRPr="00042CF6">
        <w:rPr>
          <w:szCs w:val="24"/>
        </w:rPr>
        <w:t xml:space="preserve"> (2016-2018) - Linea 3 - dal titolo </w:t>
      </w:r>
      <w:r w:rsidRPr="00042CF6">
        <w:rPr>
          <w:i/>
          <w:szCs w:val="24"/>
        </w:rPr>
        <w:t>Medioevo e moderno: fenomenologia delle rappresentazioni dell’Alterità tra oriente e occidente</w:t>
      </w:r>
      <w:r w:rsidRPr="00042CF6">
        <w:rPr>
          <w:szCs w:val="24"/>
        </w:rPr>
        <w:t xml:space="preserve"> (coordinatrice prof.ssa Mirella Cassarino)</w:t>
      </w:r>
    </w:p>
    <w:p w:rsidR="00042CF6" w:rsidRDefault="00042CF6" w:rsidP="00042CF6">
      <w:pPr>
        <w:pStyle w:val="Paragrafoelenco"/>
      </w:pPr>
    </w:p>
    <w:p w:rsidR="001B7BB3" w:rsidRPr="00042CF6" w:rsidRDefault="001D3E2A">
      <w:pPr>
        <w:pStyle w:val="Corpodeltesto2"/>
        <w:numPr>
          <w:ilvl w:val="0"/>
          <w:numId w:val="15"/>
        </w:numPr>
        <w:spacing w:line="360" w:lineRule="auto"/>
        <w:rPr>
          <w:i/>
          <w:iCs/>
          <w:szCs w:val="24"/>
        </w:rPr>
      </w:pPr>
      <w:r w:rsidRPr="00042CF6">
        <w:rPr>
          <w:szCs w:val="24"/>
        </w:rPr>
        <w:t xml:space="preserve">Componente del progetto </w:t>
      </w:r>
      <w:r w:rsidR="001B7BB3" w:rsidRPr="00042CF6">
        <w:rPr>
          <w:i/>
          <w:szCs w:val="24"/>
        </w:rPr>
        <w:t>Piaceri</w:t>
      </w:r>
      <w:r w:rsidRPr="00042CF6">
        <w:rPr>
          <w:szCs w:val="24"/>
        </w:rPr>
        <w:t xml:space="preserve">(2020-2022) – Linea 2 intradipartimentale – dal titolo </w:t>
      </w:r>
      <w:r w:rsidRPr="00042CF6">
        <w:rPr>
          <w:i/>
          <w:szCs w:val="24"/>
        </w:rPr>
        <w:t>Medioevo romanzo e orientale. Manifestazioni, forme e lessico dell’Eros dal Medioevo al Moderno</w:t>
      </w:r>
    </w:p>
    <w:p w:rsidR="00F03520" w:rsidRDefault="00F03520" w:rsidP="00597A4D">
      <w:pPr>
        <w:pStyle w:val="Corpodeltesto2"/>
        <w:spacing w:line="360" w:lineRule="auto"/>
        <w:rPr>
          <w:szCs w:val="24"/>
        </w:rPr>
      </w:pPr>
    </w:p>
    <w:p w:rsidR="00551CAF" w:rsidRDefault="00551CAF" w:rsidP="00597A4D">
      <w:pPr>
        <w:pStyle w:val="Corpodeltesto2"/>
        <w:spacing w:line="360" w:lineRule="auto"/>
        <w:rPr>
          <w:szCs w:val="24"/>
        </w:rPr>
      </w:pPr>
    </w:p>
    <w:p w:rsidR="00F03520" w:rsidRDefault="00F03520" w:rsidP="00597A4D">
      <w:pPr>
        <w:pStyle w:val="Corpodeltesto2"/>
        <w:spacing w:line="360" w:lineRule="auto"/>
        <w:rPr>
          <w:szCs w:val="24"/>
        </w:rPr>
      </w:pPr>
      <w:r w:rsidRPr="00042CF6">
        <w:rPr>
          <w:i/>
          <w:iCs/>
          <w:szCs w:val="24"/>
          <w:u w:val="single"/>
        </w:rPr>
        <w:t>Componente dei progetti di ricerca PRIN in via di valutazione dal titolo</w:t>
      </w:r>
      <w:r>
        <w:rPr>
          <w:szCs w:val="24"/>
        </w:rPr>
        <w:t xml:space="preserve">: </w:t>
      </w:r>
    </w:p>
    <w:p w:rsidR="00F03520" w:rsidRPr="00BE2A68" w:rsidRDefault="00F03520">
      <w:pPr>
        <w:pStyle w:val="Corpodeltesto2"/>
        <w:numPr>
          <w:ilvl w:val="0"/>
          <w:numId w:val="9"/>
        </w:numPr>
        <w:spacing w:line="360" w:lineRule="auto"/>
      </w:pPr>
      <w:r>
        <w:rPr>
          <w:szCs w:val="24"/>
        </w:rPr>
        <w:t>“Post-Author. La vita postuma degli autori letterari” in collaborazione con le Università di Bologna e Roma-La Sapienza</w:t>
      </w:r>
      <w:r w:rsidR="003867D2">
        <w:rPr>
          <w:szCs w:val="24"/>
        </w:rPr>
        <w:t xml:space="preserve"> (Principal Investigator prof. Guido Mattia Gallerani, UNIBO)</w:t>
      </w:r>
    </w:p>
    <w:p w:rsidR="00BE2A68" w:rsidRPr="00F03520" w:rsidRDefault="00BE2A68" w:rsidP="00597A4D">
      <w:pPr>
        <w:pStyle w:val="Corpodeltesto2"/>
        <w:spacing w:line="360" w:lineRule="auto"/>
        <w:ind w:left="720"/>
      </w:pPr>
    </w:p>
    <w:p w:rsidR="00E3612A" w:rsidRDefault="00077424">
      <w:pPr>
        <w:pStyle w:val="Corpodeltesto2"/>
        <w:numPr>
          <w:ilvl w:val="0"/>
          <w:numId w:val="9"/>
        </w:numPr>
        <w:spacing w:line="360" w:lineRule="auto"/>
        <w:rPr>
          <w:szCs w:val="24"/>
        </w:rPr>
      </w:pPr>
      <w:r w:rsidRPr="00651153">
        <w:rPr>
          <w:szCs w:val="24"/>
        </w:rPr>
        <w:t xml:space="preserve">“La genesi dell’identità culturale nella letteratura italiana da Dante al Rinascimento”, in collaborazione con l’Università di Palermo </w:t>
      </w:r>
      <w:r w:rsidR="003867D2" w:rsidRPr="00651153">
        <w:rPr>
          <w:szCs w:val="24"/>
        </w:rPr>
        <w:t>(Principa</w:t>
      </w:r>
      <w:r w:rsidR="00B91457" w:rsidRPr="00651153">
        <w:rPr>
          <w:szCs w:val="24"/>
        </w:rPr>
        <w:t>l</w:t>
      </w:r>
      <w:r w:rsidR="003867D2" w:rsidRPr="00651153">
        <w:rPr>
          <w:szCs w:val="24"/>
        </w:rPr>
        <w:t xml:space="preserve"> Investigator prof. Carmelo Tramontana, UNICT)</w:t>
      </w:r>
    </w:p>
    <w:p w:rsidR="00A67C7C" w:rsidRDefault="00A67C7C" w:rsidP="00597A4D">
      <w:pPr>
        <w:pStyle w:val="Paragrafoelenco"/>
        <w:spacing w:line="360" w:lineRule="auto"/>
      </w:pPr>
    </w:p>
    <w:p w:rsidR="00A67C7C" w:rsidRDefault="00A67C7C" w:rsidP="00597A4D">
      <w:pPr>
        <w:pStyle w:val="Corpodeltesto2"/>
        <w:spacing w:line="360" w:lineRule="auto"/>
        <w:ind w:left="720"/>
        <w:rPr>
          <w:szCs w:val="24"/>
        </w:rPr>
      </w:pPr>
    </w:p>
    <w:p w:rsidR="00A67C7C" w:rsidRDefault="00A67C7C" w:rsidP="00597A4D">
      <w:pPr>
        <w:pStyle w:val="Paragrafoelenco"/>
        <w:spacing w:line="360" w:lineRule="auto"/>
      </w:pPr>
    </w:p>
    <w:p w:rsidR="00A67C7C" w:rsidRPr="00A67C7C" w:rsidRDefault="000D39B6">
      <w:pPr>
        <w:pStyle w:val="Corpodeltesto2"/>
        <w:numPr>
          <w:ilvl w:val="1"/>
          <w:numId w:val="4"/>
        </w:numPr>
        <w:spacing w:line="360" w:lineRule="auto"/>
        <w:rPr>
          <w:szCs w:val="24"/>
        </w:rPr>
      </w:pPr>
      <w:r>
        <w:rPr>
          <w:b/>
          <w:sz w:val="32"/>
          <w:szCs w:val="32"/>
        </w:rPr>
        <w:t>Titolo di D</w:t>
      </w:r>
      <w:r w:rsidR="00A67C7C">
        <w:rPr>
          <w:b/>
          <w:sz w:val="32"/>
          <w:szCs w:val="32"/>
        </w:rPr>
        <w:t>ottor</w:t>
      </w:r>
      <w:r>
        <w:rPr>
          <w:b/>
          <w:sz w:val="32"/>
          <w:szCs w:val="32"/>
        </w:rPr>
        <w:t>e</w:t>
      </w:r>
      <w:r w:rsidR="00A67C7C">
        <w:rPr>
          <w:b/>
          <w:sz w:val="32"/>
          <w:szCs w:val="32"/>
        </w:rPr>
        <w:t xml:space="preserve"> di ricerca</w:t>
      </w:r>
    </w:p>
    <w:p w:rsidR="00A67C7C" w:rsidRDefault="00A67C7C" w:rsidP="00597A4D">
      <w:pPr>
        <w:pStyle w:val="Corpodeltesto2"/>
        <w:spacing w:line="360" w:lineRule="auto"/>
        <w:ind w:left="1095"/>
        <w:rPr>
          <w:b/>
          <w:sz w:val="32"/>
          <w:szCs w:val="32"/>
        </w:rPr>
      </w:pPr>
    </w:p>
    <w:p w:rsidR="00E3612A" w:rsidRDefault="00A67C7C" w:rsidP="00597A4D">
      <w:pPr>
        <w:tabs>
          <w:tab w:val="left" w:pos="6804"/>
        </w:tabs>
        <w:spacing w:line="360" w:lineRule="auto"/>
        <w:jc w:val="both"/>
      </w:pPr>
      <w:r w:rsidRPr="00A67C7C">
        <w:t>Consegue il titolo di Dottore di ricerca in “Studi inglesi, anglo-americani e letterature comparate</w:t>
      </w:r>
      <w:r>
        <w:t>”- XIII Ciclo - presso l’Università di Catania (20 aprile 2001) con una tesi dal titolo “Le forme dell’ironia: l’anti-detective Novel in Paul Auster e Leonardo Sciascia”. Coordinatrice la prof.ssa Maria Vittoria D’Amico; tutor il prof. Domenico Tanteri</w:t>
      </w:r>
    </w:p>
    <w:p w:rsidR="00E3612A" w:rsidRDefault="00E3612A" w:rsidP="00597A4D">
      <w:pPr>
        <w:spacing w:line="360" w:lineRule="auto"/>
        <w:jc w:val="both"/>
        <w:rPr>
          <w:b/>
          <w:sz w:val="32"/>
          <w:szCs w:val="32"/>
        </w:rPr>
      </w:pPr>
    </w:p>
    <w:p w:rsidR="00E3612A" w:rsidRDefault="00E3612A" w:rsidP="00597A4D">
      <w:pPr>
        <w:spacing w:line="360" w:lineRule="auto"/>
        <w:jc w:val="both"/>
        <w:rPr>
          <w:b/>
          <w:sz w:val="32"/>
          <w:szCs w:val="32"/>
        </w:rPr>
      </w:pPr>
    </w:p>
    <w:p w:rsidR="00551CAF" w:rsidRPr="00F03520" w:rsidRDefault="00551CAF" w:rsidP="00597A4D">
      <w:pPr>
        <w:spacing w:line="360" w:lineRule="auto"/>
        <w:jc w:val="both"/>
        <w:rPr>
          <w:b/>
          <w:sz w:val="32"/>
          <w:szCs w:val="32"/>
        </w:rPr>
      </w:pPr>
    </w:p>
    <w:p w:rsidR="002339A1" w:rsidRDefault="00D53C00">
      <w:pPr>
        <w:pStyle w:val="Paragrafoelenco"/>
        <w:numPr>
          <w:ilvl w:val="1"/>
          <w:numId w:val="4"/>
        </w:num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="002339A1" w:rsidRPr="00D53C00">
        <w:rPr>
          <w:b/>
          <w:sz w:val="32"/>
          <w:szCs w:val="32"/>
        </w:rPr>
        <w:t>omitati editoriali</w:t>
      </w:r>
      <w:r w:rsidR="001B7BB3">
        <w:rPr>
          <w:b/>
          <w:sz w:val="32"/>
          <w:szCs w:val="32"/>
        </w:rPr>
        <w:t xml:space="preserve"> e scientifici</w:t>
      </w:r>
      <w:r w:rsidR="00EC01C9">
        <w:rPr>
          <w:b/>
          <w:sz w:val="32"/>
          <w:szCs w:val="32"/>
        </w:rPr>
        <w:t xml:space="preserve"> e collaborazioni</w:t>
      </w:r>
    </w:p>
    <w:p w:rsidR="001B7BB3" w:rsidRDefault="001B7BB3" w:rsidP="00597A4D">
      <w:pPr>
        <w:spacing w:line="360" w:lineRule="auto"/>
        <w:jc w:val="both"/>
        <w:rPr>
          <w:b/>
          <w:sz w:val="32"/>
          <w:szCs w:val="32"/>
        </w:rPr>
      </w:pPr>
    </w:p>
    <w:p w:rsidR="008C5CD9" w:rsidRDefault="008C5CD9" w:rsidP="008C5CD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>
        <w:t xml:space="preserve">Condirettore dal gennaio 2024 </w:t>
      </w:r>
      <w:r w:rsidR="00DE058B">
        <w:t>della rivista di fascia A, area 10, “Le forme e la storia” (già</w:t>
      </w:r>
      <w:r>
        <w:t xml:space="preserve"> </w:t>
      </w:r>
      <w:r w:rsidR="00DE058B">
        <w:t>co</w:t>
      </w:r>
      <w:r>
        <w:t>mponente</w:t>
      </w:r>
      <w:r w:rsidR="00DE058B">
        <w:t xml:space="preserve"> del Comitato Scientifico </w:t>
      </w:r>
      <w:r>
        <w:t>dal maggio 2021</w:t>
      </w:r>
      <w:r w:rsidR="00DE058B">
        <w:t>)</w:t>
      </w:r>
      <w:r>
        <w:t>.</w:t>
      </w:r>
    </w:p>
    <w:p w:rsidR="008C5CD9" w:rsidRDefault="008C5CD9" w:rsidP="008C5CD9">
      <w:pPr>
        <w:pStyle w:val="Paragrafoelenco"/>
        <w:autoSpaceDE w:val="0"/>
        <w:autoSpaceDN w:val="0"/>
        <w:adjustRightInd w:val="0"/>
        <w:spacing w:line="360" w:lineRule="auto"/>
        <w:jc w:val="both"/>
      </w:pPr>
    </w:p>
    <w:p w:rsidR="001B7BB3" w:rsidRDefault="001B7BB3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 w:rsidRPr="00573ED4">
        <w:t>Componente del Comitato Scientifico e del Comitato di Redazione con funzione di direzione scientifica della rivista di Fascia A “Contemporanea” dal 01/01/2008. La rivista di area 10 legata al settore L-Fil-Lett/14 è sempre stata in Fascia A dalla costituzione della stessa (dal 2012)</w:t>
      </w:r>
      <w:r>
        <w:t>.</w:t>
      </w:r>
    </w:p>
    <w:p w:rsidR="001B7BB3" w:rsidRPr="00F05FFD" w:rsidRDefault="001B7BB3" w:rsidP="00597A4D">
      <w:pPr>
        <w:pStyle w:val="Paragrafoelenco"/>
        <w:spacing w:line="360" w:lineRule="auto"/>
      </w:pPr>
    </w:p>
    <w:p w:rsidR="001B7BB3" w:rsidRDefault="001B7BB3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 w:rsidRPr="00573ED4">
        <w:t>Componente del Direttivo di Compalit, Associazione di Teoria e Storia comparata della letteratura rappresentativa del SSD L-Fil-Lett/14, dal 07</w:t>
      </w:r>
      <w:r>
        <w:t>/12/2019 e poi dal dicembre 2022 (carica rinnovata per il triennio 22-25).</w:t>
      </w:r>
    </w:p>
    <w:p w:rsidR="001B7BB3" w:rsidRPr="00F05FFD" w:rsidRDefault="001B7BB3" w:rsidP="00597A4D">
      <w:pPr>
        <w:pStyle w:val="Paragrafoelenco"/>
        <w:spacing w:line="360" w:lineRule="auto"/>
      </w:pPr>
    </w:p>
    <w:p w:rsidR="001B7BB3" w:rsidRDefault="001B7BB3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>
        <w:t>Componente del Comitato Scientifico del “Giornale critico di Storia delle idee”, rivista di Fascia A in area 11 e</w:t>
      </w:r>
      <w:r w:rsidR="003867D2">
        <w:t xml:space="preserve"> in area 10</w:t>
      </w:r>
      <w:r w:rsidR="00F565EB">
        <w:t>, dal</w:t>
      </w:r>
      <w:r>
        <w:t xml:space="preserve"> dicembre 2019 (</w:t>
      </w:r>
      <w:hyperlink r:id="rId9" w:history="1">
        <w:r w:rsidRPr="0088034D">
          <w:rPr>
            <w:rStyle w:val="Collegamentoipertestuale"/>
          </w:rPr>
          <w:t>https://www.giornalecritico.it/composizione</w:t>
        </w:r>
      </w:hyperlink>
      <w:r>
        <w:t>).</w:t>
      </w:r>
    </w:p>
    <w:p w:rsidR="001B7BB3" w:rsidRPr="00F05FFD" w:rsidRDefault="001B7BB3" w:rsidP="00597A4D">
      <w:pPr>
        <w:pStyle w:val="Paragrafoelenco"/>
        <w:spacing w:line="360" w:lineRule="auto"/>
      </w:pPr>
    </w:p>
    <w:p w:rsidR="001B7BB3" w:rsidRDefault="001B7BB3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>Componente del Comitato Scientifico del Centro Studi internazionale e transdisciplinare (scienze umane, storiche e letterarie) su Ragion di Stato e Democrazia (</w:t>
      </w:r>
      <w:hyperlink r:id="rId10" w:history="1">
        <w:r w:rsidRPr="006D75CD">
          <w:rPr>
            <w:rStyle w:val="Collegamentoipertestuale"/>
          </w:rPr>
          <w:t>http://www.ragionidistato.it/people/</w:t>
        </w:r>
      </w:hyperlink>
      <w:r>
        <w:t>) costituito presso l’Università Federico II di Napoli da</w:t>
      </w:r>
      <w:r w:rsidR="00F565EB">
        <w:t>l</w:t>
      </w:r>
      <w:r>
        <w:t xml:space="preserve"> gennaio 2020</w:t>
      </w:r>
    </w:p>
    <w:p w:rsidR="001B7BB3" w:rsidRPr="00F05FFD" w:rsidRDefault="001B7BB3" w:rsidP="00597A4D">
      <w:pPr>
        <w:pStyle w:val="Paragrafoelenco"/>
        <w:spacing w:line="360" w:lineRule="auto"/>
      </w:pPr>
    </w:p>
    <w:p w:rsidR="001B7BB3" w:rsidRDefault="001B7BB3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>
        <w:t>Componente del Comitato Scientifico di ICONE, Centro Europeo di Ricerca di Storia e Teoria dell’immagine (letteratura, filosofia, antropologia, cultura visuale) costituito presso l’Università Vita-Salute San Raffaele di Milano   (</w:t>
      </w:r>
      <w:hyperlink r:id="rId11" w:history="1">
        <w:r w:rsidRPr="006D75CD">
          <w:rPr>
            <w:rStyle w:val="Collegamentoipertestuale"/>
          </w:rPr>
          <w:t>https://www.unisr.it/ricerca/centri/icone/comitato-scientifico</w:t>
        </w:r>
      </w:hyperlink>
      <w:r w:rsidR="00F565EB">
        <w:t xml:space="preserve">) dal </w:t>
      </w:r>
      <w:r>
        <w:t>marzo 2021</w:t>
      </w:r>
    </w:p>
    <w:p w:rsidR="001B7BB3" w:rsidRPr="00F05FFD" w:rsidRDefault="001B7BB3" w:rsidP="00597A4D">
      <w:pPr>
        <w:pStyle w:val="Paragrafoelenco"/>
        <w:spacing w:line="360" w:lineRule="auto"/>
      </w:pPr>
    </w:p>
    <w:p w:rsidR="001B7BB3" w:rsidRDefault="001B7BB3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>
        <w:t>Componente del Comitato Scientifico di “Ossidiana. Osservatorio per lo studio dei processi culturali e della vita quotidiana” (in cui si occupa dei temi della Sociologia della letteratura, ambito di area 10) presieduto dal Prof. Paolo Jedlowski, presso l’Univers</w:t>
      </w:r>
      <w:r w:rsidR="00F565EB">
        <w:t xml:space="preserve">ità della Calabria, da </w:t>
      </w:r>
      <w:r>
        <w:t xml:space="preserve">aprile 2021 (si veda il  sito </w:t>
      </w:r>
      <w:hyperlink r:id="rId12" w:history="1">
        <w:r w:rsidRPr="007D5EF5">
          <w:rPr>
            <w:rStyle w:val="Collegamentoipertestuale"/>
          </w:rPr>
          <w:t>https://www.unical.it/portale/strutture/dipartimenti_240/dsps/ricerca/laboratori/ossidiana/</w:t>
        </w:r>
      </w:hyperlink>
      <w:r>
        <w:t>).</w:t>
      </w:r>
    </w:p>
    <w:p w:rsidR="001B7BB3" w:rsidRPr="00F05FFD" w:rsidRDefault="001B7BB3" w:rsidP="00597A4D">
      <w:pPr>
        <w:pStyle w:val="Paragrafoelenco"/>
        <w:spacing w:line="360" w:lineRule="auto"/>
      </w:pPr>
    </w:p>
    <w:p w:rsidR="001B7BB3" w:rsidRDefault="001B7BB3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 w:rsidRPr="00A83E86">
        <w:t>Componente del Comitato Scientifico della rivista di fascia A</w:t>
      </w:r>
      <w:r>
        <w:t>, area 10,</w:t>
      </w:r>
      <w:r w:rsidRPr="00A83E86">
        <w:t xml:space="preserve"> “Scritture migranti”, daaprile  2021 </w:t>
      </w:r>
      <w:r>
        <w:t>(</w:t>
      </w:r>
      <w:hyperlink r:id="rId13" w:history="1">
        <w:r w:rsidRPr="0023452C">
          <w:rPr>
            <w:rStyle w:val="Collegamentoipertestuale"/>
          </w:rPr>
          <w:t>https://scritturemigranti.unibo.it/about/comitatoScientifico</w:t>
        </w:r>
      </w:hyperlink>
      <w:r>
        <w:t xml:space="preserve">) </w:t>
      </w:r>
    </w:p>
    <w:p w:rsidR="001B7BB3" w:rsidRPr="00F05FFD" w:rsidRDefault="001B7BB3" w:rsidP="00597A4D">
      <w:pPr>
        <w:pStyle w:val="Paragrafoelenco"/>
        <w:spacing w:line="360" w:lineRule="auto"/>
      </w:pPr>
    </w:p>
    <w:p w:rsidR="001B7BB3" w:rsidRDefault="001B7BB3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 w:rsidRPr="00A83E86">
        <w:t>Componente del Dipartimento Università e ricerca della “Fondazione pe</w:t>
      </w:r>
      <w:r w:rsidR="00F565EB">
        <w:t xml:space="preserve">r la sussidiarietà” da gennaio </w:t>
      </w:r>
      <w:r w:rsidRPr="00A83E86">
        <w:t>2021 (</w:t>
      </w:r>
      <w:hyperlink r:id="rId14" w:history="1">
        <w:r w:rsidRPr="00A83E86">
          <w:rPr>
            <w:rStyle w:val="Collegamentoipertestuale"/>
          </w:rPr>
          <w:t>https://www.sussidiarieta.net/dp5/universit.html</w:t>
        </w:r>
      </w:hyperlink>
      <w:r w:rsidRPr="00A83E86">
        <w:t>)</w:t>
      </w:r>
    </w:p>
    <w:p w:rsidR="001B7BB3" w:rsidRPr="00F05FFD" w:rsidRDefault="001B7BB3" w:rsidP="00597A4D">
      <w:pPr>
        <w:pStyle w:val="Paragrafoelenco"/>
        <w:spacing w:line="360" w:lineRule="auto"/>
      </w:pPr>
    </w:p>
    <w:p w:rsidR="001B7BB3" w:rsidRDefault="001B7BB3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>
        <w:t>Componente del Comitato Scientifico del Centro Interdipartimentale di Ricerca Franco Fortini dell’Università di Siena da</w:t>
      </w:r>
      <w:r w:rsidR="00F565EB">
        <w:t xml:space="preserve">l </w:t>
      </w:r>
      <w:r>
        <w:t>giugno 2021 (</w:t>
      </w:r>
      <w:hyperlink r:id="rId15" w:history="1">
        <w:r w:rsidRPr="00094BE5">
          <w:rPr>
            <w:rStyle w:val="Collegamentoipertestuale"/>
          </w:rPr>
          <w:t>http://www.sba.unisi.it/baums/fondi-archivistici/centro-studi-franco-fortini/il-centro-interdipartimentale-di-ricerca</w:t>
        </w:r>
      </w:hyperlink>
      <w:r>
        <w:t xml:space="preserve">) </w:t>
      </w:r>
    </w:p>
    <w:p w:rsidR="001B7BB3" w:rsidRPr="00F05FFD" w:rsidRDefault="001B7BB3" w:rsidP="00597A4D">
      <w:pPr>
        <w:pStyle w:val="Paragrafoelenco"/>
        <w:spacing w:line="360" w:lineRule="auto"/>
      </w:pPr>
    </w:p>
    <w:p w:rsidR="001B7BB3" w:rsidRDefault="001B7BB3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>
        <w:t>Componente del Comitato Scientifico della Rivista di Fascia A, area 10,</w:t>
      </w:r>
      <w:r w:rsidR="00F565EB">
        <w:t xml:space="preserve"> “L’ospite ingrato” da </w:t>
      </w:r>
      <w:r>
        <w:t>luglio 2021 (</w:t>
      </w:r>
      <w:hyperlink r:id="rId16" w:history="1">
        <w:r w:rsidRPr="00094BE5">
          <w:rPr>
            <w:rStyle w:val="Collegamentoipertestuale"/>
          </w:rPr>
          <w:t>https://www.ospiteingrato.unisi.it/chi-siamo-2/</w:t>
        </w:r>
      </w:hyperlink>
      <w:r>
        <w:t xml:space="preserve">) </w:t>
      </w:r>
    </w:p>
    <w:p w:rsidR="00F565EB" w:rsidRDefault="00F565EB" w:rsidP="00597A4D">
      <w:pPr>
        <w:pStyle w:val="Paragrafoelenco"/>
        <w:spacing w:line="360" w:lineRule="auto"/>
      </w:pPr>
    </w:p>
    <w:p w:rsidR="00F565EB" w:rsidRPr="00A67C7C" w:rsidRDefault="00F565EB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 w:rsidRPr="00A67C7C">
        <w:t>Componente del Comitato scientifico del Centro di ricerca</w:t>
      </w:r>
      <w:r w:rsidR="00EC01C9" w:rsidRPr="00A67C7C">
        <w:t xml:space="preserve"> interuniversitario su</w:t>
      </w:r>
      <w:r w:rsidRPr="00A67C7C">
        <w:t xml:space="preserve"> “</w:t>
      </w:r>
      <w:r w:rsidR="00EC01C9" w:rsidRPr="00A67C7C">
        <w:t>Filosofia e Letteratura</w:t>
      </w:r>
      <w:r w:rsidRPr="00A67C7C">
        <w:t>”</w:t>
      </w:r>
      <w:r w:rsidR="00EC01C9" w:rsidRPr="00A67C7C">
        <w:t xml:space="preserve"> FLECIR, che vede la collaborazione degli atenei </w:t>
      </w:r>
      <w:r w:rsidR="00EC01C9" w:rsidRPr="00042CF6">
        <w:rPr>
          <w:color w:val="000000"/>
        </w:rPr>
        <w:t>Università del Piemonte Orientale, Roma Tre, Napoli l'Orientale, Cattolica del Sacro Cuore e Vita-Salute San Raffaele</w:t>
      </w:r>
      <w:r w:rsidR="00A67C7C" w:rsidRPr="00042CF6">
        <w:rPr>
          <w:color w:val="000000"/>
        </w:rPr>
        <w:t>,</w:t>
      </w:r>
      <w:r w:rsidRPr="00A67C7C">
        <w:t xml:space="preserve"> da gennaio 2023.</w:t>
      </w:r>
    </w:p>
    <w:p w:rsidR="00543EE7" w:rsidRDefault="00543EE7" w:rsidP="00597A4D">
      <w:pPr>
        <w:pStyle w:val="Paragrafoelenco"/>
        <w:spacing w:line="360" w:lineRule="auto"/>
      </w:pPr>
    </w:p>
    <w:p w:rsidR="00543EE7" w:rsidRDefault="00543EE7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 w:rsidRPr="00B81C76">
        <w:lastRenderedPageBreak/>
        <w:t>Componente del Comitato Scientifico della collana di Teoria Letteraria e Letterature Comparate “L’anima e le forme” della casa editrice Del Vecchio dalla sua</w:t>
      </w:r>
      <w:r>
        <w:t xml:space="preserve"> costituzione nel gennaio 2020 (</w:t>
      </w:r>
      <w:hyperlink r:id="rId17" w:history="1">
        <w:r w:rsidRPr="0088034D">
          <w:rPr>
            <w:rStyle w:val="Collegamentoipertestuale"/>
          </w:rPr>
          <w:t>http://www.delvecchioeditore.it/project/teoria-della-letteratura-e-letterature-comparate/</w:t>
        </w:r>
      </w:hyperlink>
      <w:r>
        <w:t>)</w:t>
      </w:r>
    </w:p>
    <w:p w:rsidR="00543EE7" w:rsidRDefault="00543EE7" w:rsidP="00597A4D">
      <w:pPr>
        <w:pStyle w:val="Paragrafoelenco"/>
        <w:autoSpaceDE w:val="0"/>
        <w:autoSpaceDN w:val="0"/>
        <w:adjustRightInd w:val="0"/>
        <w:spacing w:line="360" w:lineRule="auto"/>
        <w:jc w:val="both"/>
      </w:pPr>
    </w:p>
    <w:p w:rsidR="00543EE7" w:rsidRDefault="00543EE7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>
        <w:t>Componente del Comitato Scientifico della collana “Canone Europeo” – studi culturali e tematici - della casa editrice Inschibboleth” dal marzo 2021 (</w:t>
      </w:r>
      <w:hyperlink r:id="rId18" w:history="1">
        <w:r w:rsidRPr="0088034D">
          <w:rPr>
            <w:rStyle w:val="Collegamentoipertestuale"/>
          </w:rPr>
          <w:t>https://www.inschibbolethedizioni.com/canone-europeo</w:t>
        </w:r>
      </w:hyperlink>
      <w:r>
        <w:t>)</w:t>
      </w:r>
    </w:p>
    <w:p w:rsidR="00543EE7" w:rsidRPr="00E67CAE" w:rsidRDefault="00543EE7" w:rsidP="00597A4D">
      <w:pPr>
        <w:pStyle w:val="Paragrafoelenco"/>
        <w:spacing w:line="360" w:lineRule="auto"/>
      </w:pPr>
    </w:p>
    <w:p w:rsidR="00BC5376" w:rsidRPr="00BC5376" w:rsidRDefault="00543EE7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 w:rsidRPr="00E67CAE">
        <w:t>Componente del comitato scientifico della</w:t>
      </w:r>
      <w:r w:rsidRPr="00042CF6">
        <w:rPr>
          <w:color w:val="000000"/>
          <w:shd w:val="clear" w:color="auto" w:fill="FFFFFF"/>
        </w:rPr>
        <w:t xml:space="preserve"> collana "Atlante delle idee. Testi e strumenti di storia intellettuale e filosofia della cultura" di Mimesis da maggio 2022</w:t>
      </w:r>
    </w:p>
    <w:p w:rsidR="00BC5376" w:rsidRDefault="00BC5376" w:rsidP="00BC5376">
      <w:pPr>
        <w:pStyle w:val="Paragrafoelenco"/>
      </w:pPr>
    </w:p>
    <w:p w:rsidR="00BC5376" w:rsidRDefault="00EC01C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 w:rsidRPr="00EC01C9">
        <w:t xml:space="preserve">Collabora con la rivista </w:t>
      </w:r>
      <w:r w:rsidRPr="00BC5376">
        <w:rPr>
          <w:i/>
        </w:rPr>
        <w:t>Segno</w:t>
      </w:r>
      <w:r w:rsidRPr="00EC01C9">
        <w:t>.</w:t>
      </w:r>
    </w:p>
    <w:p w:rsidR="00BC5376" w:rsidRDefault="00BC5376" w:rsidP="00BC5376">
      <w:pPr>
        <w:pStyle w:val="Paragrafoelenco"/>
      </w:pPr>
    </w:p>
    <w:p w:rsidR="00EC01C9" w:rsidRPr="00BC5376" w:rsidRDefault="00EC01C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 w:rsidRPr="00EC01C9">
        <w:t xml:space="preserve">Ha collaborato al </w:t>
      </w:r>
      <w:r w:rsidRPr="00BC5376">
        <w:rPr>
          <w:i/>
        </w:rPr>
        <w:t>Dizionario dei temi letterari</w:t>
      </w:r>
      <w:r w:rsidRPr="00EC01C9">
        <w:t xml:space="preserve"> della Utet diretto da R. Ceserani, M. Domenichelli e P. Fasano.</w:t>
      </w:r>
    </w:p>
    <w:p w:rsidR="00EC01C9" w:rsidRPr="00EC01C9" w:rsidRDefault="00EC01C9" w:rsidP="00597A4D">
      <w:pPr>
        <w:spacing w:line="360" w:lineRule="auto"/>
        <w:rPr>
          <w:color w:val="000000"/>
          <w:lang w:eastAsia="en-US"/>
        </w:rPr>
      </w:pPr>
    </w:p>
    <w:p w:rsidR="00EC01C9" w:rsidRPr="00B84B99" w:rsidRDefault="00EC01C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B84B99">
        <w:rPr>
          <w:color w:val="000000"/>
        </w:rPr>
        <w:t>Collabora</w:t>
      </w:r>
      <w:r w:rsidRPr="00B84B99">
        <w:rPr>
          <w:color w:val="000000" w:themeColor="text1"/>
        </w:rPr>
        <w:t xml:space="preserve"> con Remo Ceserani</w:t>
      </w:r>
      <w:r w:rsidRPr="00B84B99">
        <w:rPr>
          <w:color w:val="000000"/>
        </w:rPr>
        <w:t xml:space="preserve"> alla Nuova Edizione de </w:t>
      </w:r>
      <w:r w:rsidRPr="00B84B99">
        <w:rPr>
          <w:i/>
          <w:color w:val="000000"/>
        </w:rPr>
        <w:t>Il materiale e l’immaginario</w:t>
      </w:r>
      <w:r w:rsidRPr="00B84B99">
        <w:rPr>
          <w:color w:val="000000" w:themeColor="text1"/>
        </w:rPr>
        <w:t>, Loescher Editore, a cura dello stesso</w:t>
      </w:r>
      <w:r w:rsidRPr="00B84B99">
        <w:rPr>
          <w:color w:val="000000"/>
        </w:rPr>
        <w:t xml:space="preserve"> Remo Ceserani</w:t>
      </w:r>
      <w:r w:rsidRPr="00B84B99">
        <w:rPr>
          <w:color w:val="000000" w:themeColor="text1"/>
        </w:rPr>
        <w:t xml:space="preserve"> e di Marina Polacco</w:t>
      </w:r>
      <w:r w:rsidRPr="00B84B99">
        <w:rPr>
          <w:color w:val="000000"/>
        </w:rPr>
        <w:t>. È in corso di stampa</w:t>
      </w:r>
      <w:r w:rsidRPr="00B84B99">
        <w:rPr>
          <w:color w:val="000000" w:themeColor="text1"/>
        </w:rPr>
        <w:t xml:space="preserve"> (2023-24)</w:t>
      </w:r>
      <w:r w:rsidRPr="00B84B99">
        <w:rPr>
          <w:color w:val="000000"/>
        </w:rPr>
        <w:t xml:space="preserve"> il volume da lui curato su </w:t>
      </w:r>
      <w:r w:rsidRPr="00B84B99">
        <w:rPr>
          <w:i/>
          <w:color w:val="000000"/>
        </w:rPr>
        <w:t>Il viaggio: da Gilgamesh a Tasso</w:t>
      </w:r>
      <w:r w:rsidRPr="00B84B99">
        <w:rPr>
          <w:color w:val="000000"/>
        </w:rPr>
        <w:t>.</w:t>
      </w:r>
    </w:p>
    <w:p w:rsidR="00475FB6" w:rsidRPr="00475FB6" w:rsidRDefault="00475FB6" w:rsidP="00597A4D">
      <w:pPr>
        <w:pStyle w:val="Paragrafoelenco"/>
        <w:spacing w:line="360" w:lineRule="auto"/>
        <w:rPr>
          <w:color w:val="000000" w:themeColor="text1"/>
        </w:rPr>
      </w:pPr>
    </w:p>
    <w:p w:rsidR="00D53C00" w:rsidRDefault="00D53C00" w:rsidP="00597A4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color w:val="222222"/>
        </w:rPr>
      </w:pPr>
    </w:p>
    <w:p w:rsidR="00E3612A" w:rsidRPr="00D53C00" w:rsidRDefault="00E3612A" w:rsidP="00597A4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color w:val="222222"/>
        </w:rPr>
      </w:pPr>
    </w:p>
    <w:p w:rsidR="00B84B99" w:rsidRDefault="00CB4334">
      <w:pPr>
        <w:pStyle w:val="Paragrafoelenco"/>
        <w:numPr>
          <w:ilvl w:val="1"/>
          <w:numId w:val="4"/>
        </w:numPr>
        <w:tabs>
          <w:tab w:val="left" w:pos="6804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Prodotti scientifici</w:t>
      </w:r>
      <w:r w:rsidR="00F565EB" w:rsidRPr="00F565EB">
        <w:rPr>
          <w:b/>
          <w:sz w:val="28"/>
          <w:szCs w:val="28"/>
        </w:rPr>
        <w:t xml:space="preserve">: </w:t>
      </w:r>
    </w:p>
    <w:p w:rsidR="00B84B99" w:rsidRDefault="00B84B99" w:rsidP="00B84B99">
      <w:pPr>
        <w:pStyle w:val="Paragrafoelenco"/>
        <w:tabs>
          <w:tab w:val="left" w:pos="6804"/>
        </w:tabs>
        <w:spacing w:line="360" w:lineRule="auto"/>
        <w:ind w:left="1095"/>
        <w:jc w:val="both"/>
        <w:rPr>
          <w:b/>
          <w:sz w:val="28"/>
          <w:szCs w:val="28"/>
        </w:rPr>
      </w:pPr>
    </w:p>
    <w:p w:rsidR="00F07A25" w:rsidRPr="00B84B99" w:rsidRDefault="00F07A25" w:rsidP="00B84B99">
      <w:pPr>
        <w:tabs>
          <w:tab w:val="left" w:pos="6804"/>
        </w:tabs>
        <w:spacing w:line="360" w:lineRule="auto"/>
        <w:jc w:val="both"/>
        <w:rPr>
          <w:b/>
          <w:sz w:val="28"/>
          <w:szCs w:val="28"/>
        </w:rPr>
      </w:pPr>
      <w:r w:rsidRPr="00B84B99">
        <w:rPr>
          <w:b/>
          <w:sz w:val="28"/>
          <w:szCs w:val="28"/>
        </w:rPr>
        <w:t>4.1 Monografie e curatele di volumi</w:t>
      </w:r>
      <w:r w:rsidR="00BB59AA" w:rsidRPr="00B84B99">
        <w:rPr>
          <w:b/>
          <w:sz w:val="28"/>
          <w:szCs w:val="28"/>
        </w:rPr>
        <w:t xml:space="preserve"> e riviste</w:t>
      </w:r>
    </w:p>
    <w:p w:rsidR="00F07A25" w:rsidRDefault="00F07A25" w:rsidP="00597A4D">
      <w:pPr>
        <w:pStyle w:val="Paragrafoelenco"/>
        <w:tabs>
          <w:tab w:val="left" w:pos="6804"/>
        </w:tabs>
        <w:spacing w:line="360" w:lineRule="auto"/>
        <w:ind w:left="1095"/>
        <w:jc w:val="both"/>
        <w:rPr>
          <w:b/>
          <w:sz w:val="28"/>
          <w:szCs w:val="28"/>
        </w:rPr>
      </w:pPr>
    </w:p>
    <w:p w:rsidR="0047206E" w:rsidRDefault="00F07A25">
      <w:pPr>
        <w:pStyle w:val="Paragrafoelenco"/>
        <w:numPr>
          <w:ilvl w:val="0"/>
          <w:numId w:val="37"/>
        </w:numPr>
        <w:tabs>
          <w:tab w:val="left" w:pos="6804"/>
        </w:tabs>
        <w:spacing w:line="360" w:lineRule="auto"/>
        <w:jc w:val="both"/>
      </w:pPr>
      <w:r w:rsidRPr="00B84B99">
        <w:rPr>
          <w:i/>
        </w:rPr>
        <w:t>Scrittura senza fine. Le metafore malinconiche di Vincenzo Consolo</w:t>
      </w:r>
      <w:r>
        <w:t>, Il Lunario, Enna, 1998.</w:t>
      </w:r>
    </w:p>
    <w:p w:rsidR="0047206E" w:rsidRPr="0047206E" w:rsidRDefault="0047206E" w:rsidP="0047206E">
      <w:pPr>
        <w:pStyle w:val="Paragrafoelenco"/>
        <w:tabs>
          <w:tab w:val="left" w:pos="6804"/>
        </w:tabs>
        <w:spacing w:line="360" w:lineRule="auto"/>
        <w:jc w:val="both"/>
      </w:pPr>
    </w:p>
    <w:p w:rsidR="0047206E" w:rsidRDefault="00BB59AA">
      <w:pPr>
        <w:pStyle w:val="Paragrafoelenco"/>
        <w:numPr>
          <w:ilvl w:val="0"/>
          <w:numId w:val="37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t>Scritture linguaggi saperi sull’Altro</w:t>
      </w:r>
      <w:r>
        <w:t xml:space="preserve">, a cura di A. Scuderi, fascicolo della rivista </w:t>
      </w:r>
      <w:r w:rsidRPr="0047206E">
        <w:rPr>
          <w:i/>
        </w:rPr>
        <w:t>Segno</w:t>
      </w:r>
      <w:r>
        <w:t>, n. 238-239, 2002</w:t>
      </w:r>
    </w:p>
    <w:p w:rsidR="0047206E" w:rsidRDefault="0047206E" w:rsidP="0047206E">
      <w:pPr>
        <w:pStyle w:val="Paragrafoelenco"/>
      </w:pPr>
    </w:p>
    <w:p w:rsidR="00F07A25" w:rsidRDefault="00F07A25">
      <w:pPr>
        <w:pStyle w:val="Paragrafoelenco"/>
        <w:numPr>
          <w:ilvl w:val="0"/>
          <w:numId w:val="37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t>Erri De Luca</w:t>
      </w:r>
      <w:r>
        <w:t>, Cadmo, Firenze, 2002 (Collana Scritture in Corso, diretta da G. Nicoletti).</w:t>
      </w:r>
    </w:p>
    <w:p w:rsidR="00F07A25" w:rsidRDefault="00F07A25" w:rsidP="00597A4D">
      <w:pPr>
        <w:tabs>
          <w:tab w:val="left" w:pos="6804"/>
        </w:tabs>
        <w:spacing w:line="360" w:lineRule="auto"/>
        <w:jc w:val="both"/>
      </w:pPr>
    </w:p>
    <w:p w:rsidR="0047206E" w:rsidRDefault="00F07A25">
      <w:pPr>
        <w:pStyle w:val="Paragrafoelenco"/>
        <w:numPr>
          <w:ilvl w:val="0"/>
          <w:numId w:val="37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lastRenderedPageBreak/>
        <w:t>Lo stile dell’ironia. Leonardo Sciascia e la tradizione del romanzo,</w:t>
      </w:r>
      <w:r>
        <w:t xml:space="preserve"> Milella, Lecce, 2004, collana La scrittura possibile, diretta da G. Zaccaria e C. A. Augieri.</w:t>
      </w:r>
    </w:p>
    <w:p w:rsidR="0047206E" w:rsidRPr="0047206E" w:rsidRDefault="0047206E" w:rsidP="0047206E">
      <w:pPr>
        <w:pStyle w:val="Paragrafoelenco"/>
        <w:rPr>
          <w:i/>
        </w:rPr>
      </w:pPr>
    </w:p>
    <w:p w:rsidR="0047206E" w:rsidRDefault="00F07A25">
      <w:pPr>
        <w:pStyle w:val="Paragrafoelenco"/>
        <w:numPr>
          <w:ilvl w:val="0"/>
          <w:numId w:val="37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t>L’ombra del filologo. Romanzo europeo e crisi della cultura umanistica</w:t>
      </w:r>
      <w:r>
        <w:t>, Le Monnier, Firenze, (Collana Le Monnier Università) 2009.</w:t>
      </w:r>
    </w:p>
    <w:p w:rsidR="0047206E" w:rsidRPr="0047206E" w:rsidRDefault="0047206E" w:rsidP="0047206E">
      <w:pPr>
        <w:pStyle w:val="Paragrafoelenco"/>
        <w:rPr>
          <w:i/>
        </w:rPr>
      </w:pPr>
    </w:p>
    <w:p w:rsidR="0047206E" w:rsidRDefault="00F07A25">
      <w:pPr>
        <w:pStyle w:val="Paragrafoelenco"/>
        <w:numPr>
          <w:ilvl w:val="0"/>
          <w:numId w:val="37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t>Lupo e altri fantasmi</w:t>
      </w:r>
      <w:r>
        <w:t xml:space="preserve"> (a cura di Attilio Scuderi), Bonanno, Acireale-Roma 2011. Curatela di una trilogia di opere teatrali inedite di Carmelo Vassallo.</w:t>
      </w:r>
    </w:p>
    <w:p w:rsidR="0047206E" w:rsidRPr="0047206E" w:rsidRDefault="0047206E" w:rsidP="0047206E">
      <w:pPr>
        <w:pStyle w:val="Paragrafoelenco"/>
        <w:rPr>
          <w:i/>
        </w:rPr>
      </w:pPr>
    </w:p>
    <w:p w:rsidR="0047206E" w:rsidRDefault="00F07A25">
      <w:pPr>
        <w:pStyle w:val="Paragrafoelenco"/>
        <w:numPr>
          <w:ilvl w:val="0"/>
          <w:numId w:val="37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t>Il paradosso di Proteo. Storia di una rappresentazione culturale da Omero al postumano</w:t>
      </w:r>
      <w:r>
        <w:t>, Carocci, Roma, 2012, collana Lingue e Letterature, n.147.</w:t>
      </w:r>
    </w:p>
    <w:p w:rsidR="0047206E" w:rsidRPr="0047206E" w:rsidRDefault="0047206E" w:rsidP="0047206E">
      <w:pPr>
        <w:pStyle w:val="Paragrafoelenco"/>
        <w:rPr>
          <w:i/>
        </w:rPr>
      </w:pPr>
    </w:p>
    <w:p w:rsidR="0047206E" w:rsidRDefault="00F07A25">
      <w:pPr>
        <w:pStyle w:val="Paragrafoelenco"/>
        <w:numPr>
          <w:ilvl w:val="0"/>
          <w:numId w:val="37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t>L’arcipelago del vivente. Umanesimo e diversità in Elias Canetti</w:t>
      </w:r>
      <w:r>
        <w:t>, Donzelli, Roma, Saggine, n. 268, 2016.</w:t>
      </w:r>
    </w:p>
    <w:p w:rsidR="0047206E" w:rsidRPr="0047206E" w:rsidRDefault="0047206E" w:rsidP="0047206E">
      <w:pPr>
        <w:pStyle w:val="Paragrafoelenco"/>
        <w:rPr>
          <w:i/>
        </w:rPr>
      </w:pPr>
    </w:p>
    <w:p w:rsidR="0047206E" w:rsidRDefault="00F07A25">
      <w:pPr>
        <w:pStyle w:val="Paragrafoelenco"/>
        <w:numPr>
          <w:ilvl w:val="0"/>
          <w:numId w:val="37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t>La libertà ostinata. Machiavelli e i confini del potere</w:t>
      </w:r>
      <w:r>
        <w:t>, a cura di A. Scuderi, Mimesis, Milano, 2018.</w:t>
      </w:r>
    </w:p>
    <w:p w:rsidR="0047206E" w:rsidRPr="0047206E" w:rsidRDefault="0047206E" w:rsidP="0047206E">
      <w:pPr>
        <w:pStyle w:val="Paragrafoelenco"/>
        <w:rPr>
          <w:i/>
        </w:rPr>
      </w:pPr>
    </w:p>
    <w:p w:rsidR="0047206E" w:rsidRDefault="00F07A25">
      <w:pPr>
        <w:pStyle w:val="Paragrafoelenco"/>
        <w:numPr>
          <w:ilvl w:val="0"/>
          <w:numId w:val="37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t>Il libertino in fuga. Machiavelli e la genealogia di un modello culturale</w:t>
      </w:r>
      <w:r>
        <w:t>, Donzelli, Roma, Saggine, n. 315, 2018.</w:t>
      </w:r>
    </w:p>
    <w:p w:rsidR="0047206E" w:rsidRPr="0047206E" w:rsidRDefault="0047206E" w:rsidP="0047206E">
      <w:pPr>
        <w:pStyle w:val="Paragrafoelenco"/>
        <w:rPr>
          <w:i/>
        </w:rPr>
      </w:pPr>
    </w:p>
    <w:p w:rsidR="0047206E" w:rsidRDefault="00BB59AA">
      <w:pPr>
        <w:pStyle w:val="Paragrafoelenco"/>
        <w:numPr>
          <w:ilvl w:val="0"/>
          <w:numId w:val="37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t>Finzioni. Verità, bugie e mondi possibili</w:t>
      </w:r>
      <w:r>
        <w:t xml:space="preserve">, numero di </w:t>
      </w:r>
      <w:r w:rsidRPr="0047206E">
        <w:rPr>
          <w:i/>
        </w:rPr>
        <w:t>Between</w:t>
      </w:r>
      <w:r>
        <w:t>, a. IX, n. 18, 2019, a cura di A. Scuderi, R. Galvagno, M. Schilirò, M. Rizzarelli.</w:t>
      </w:r>
    </w:p>
    <w:p w:rsidR="0047206E" w:rsidRPr="0047206E" w:rsidRDefault="0047206E" w:rsidP="0047206E">
      <w:pPr>
        <w:pStyle w:val="Paragrafoelenco"/>
        <w:rPr>
          <w:i/>
        </w:rPr>
      </w:pPr>
    </w:p>
    <w:p w:rsidR="0047206E" w:rsidRDefault="00F07A25">
      <w:pPr>
        <w:pStyle w:val="Paragrafoelenco"/>
        <w:numPr>
          <w:ilvl w:val="0"/>
          <w:numId w:val="37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t>Scuola di metamorfosi. La letteratura italiana come provocazione</w:t>
      </w:r>
      <w:r>
        <w:t>, Mesogea, Messina, La piccola, n. 105, 2020.</w:t>
      </w:r>
    </w:p>
    <w:p w:rsidR="0047206E" w:rsidRPr="0047206E" w:rsidRDefault="0047206E" w:rsidP="0047206E">
      <w:pPr>
        <w:pStyle w:val="Paragrafoelenco"/>
        <w:rPr>
          <w:rFonts w:cs="Calibri"/>
          <w:i/>
          <w:iCs/>
        </w:rPr>
      </w:pPr>
    </w:p>
    <w:p w:rsidR="0047206E" w:rsidRPr="0047206E" w:rsidRDefault="00BB59AA">
      <w:pPr>
        <w:pStyle w:val="Paragrafoelenco"/>
        <w:numPr>
          <w:ilvl w:val="0"/>
          <w:numId w:val="37"/>
        </w:numPr>
        <w:tabs>
          <w:tab w:val="left" w:pos="6804"/>
        </w:tabs>
        <w:spacing w:line="360" w:lineRule="auto"/>
        <w:jc w:val="both"/>
      </w:pPr>
      <w:r w:rsidRPr="0047206E">
        <w:rPr>
          <w:rFonts w:cs="Calibri"/>
          <w:i/>
          <w:iCs/>
        </w:rPr>
        <w:t>Letterature dei mondi: modelli, circuiti, comparazioni</w:t>
      </w:r>
      <w:r w:rsidRPr="0047206E">
        <w:rPr>
          <w:rFonts w:cs="Calibri"/>
          <w:iCs/>
        </w:rPr>
        <w:t xml:space="preserve">, a cura di A. Scuderi, A. Pioletti, F. Sinopoli, numero doppio (1-2, 2022) de </w:t>
      </w:r>
      <w:r w:rsidRPr="0047206E">
        <w:rPr>
          <w:rFonts w:cs="Calibri"/>
          <w:i/>
          <w:iCs/>
        </w:rPr>
        <w:t>Le forme e la storia</w:t>
      </w:r>
      <w:r w:rsidRPr="0047206E">
        <w:rPr>
          <w:rFonts w:cs="Calibri"/>
          <w:iCs/>
        </w:rPr>
        <w:t>.</w:t>
      </w:r>
    </w:p>
    <w:p w:rsidR="0047206E" w:rsidRPr="0047206E" w:rsidRDefault="0047206E" w:rsidP="0047206E">
      <w:pPr>
        <w:pStyle w:val="Paragrafoelenco"/>
        <w:rPr>
          <w:color w:val="000000"/>
        </w:rPr>
      </w:pPr>
    </w:p>
    <w:p w:rsidR="00DB5223" w:rsidRPr="0047206E" w:rsidRDefault="000E1663">
      <w:pPr>
        <w:pStyle w:val="Paragrafoelenco"/>
        <w:numPr>
          <w:ilvl w:val="0"/>
          <w:numId w:val="37"/>
        </w:numPr>
        <w:tabs>
          <w:tab w:val="left" w:pos="6804"/>
        </w:tabs>
        <w:spacing w:line="360" w:lineRule="auto"/>
        <w:jc w:val="both"/>
      </w:pPr>
      <w:r w:rsidRPr="0047206E">
        <w:rPr>
          <w:color w:val="000000"/>
        </w:rPr>
        <w:t>È in corso di stampa</w:t>
      </w:r>
      <w:r w:rsidRPr="0047206E">
        <w:rPr>
          <w:color w:val="000000" w:themeColor="text1"/>
        </w:rPr>
        <w:t xml:space="preserve"> (2023-24)</w:t>
      </w:r>
      <w:r w:rsidRPr="0047206E">
        <w:rPr>
          <w:color w:val="000000"/>
        </w:rPr>
        <w:t xml:space="preserve"> il volume da lui curato su </w:t>
      </w:r>
      <w:r w:rsidRPr="0047206E">
        <w:rPr>
          <w:i/>
          <w:color w:val="000000"/>
        </w:rPr>
        <w:t>Il viaggio: da Gilgamesh a Tasso</w:t>
      </w:r>
      <w:r w:rsidRPr="0047206E">
        <w:rPr>
          <w:color w:val="000000"/>
        </w:rPr>
        <w:t xml:space="preserve"> dentro la nuova edizione de </w:t>
      </w:r>
      <w:r w:rsidRPr="0047206E">
        <w:rPr>
          <w:i/>
          <w:color w:val="000000"/>
        </w:rPr>
        <w:t>Il materiale e l’immaginario</w:t>
      </w:r>
      <w:r w:rsidRPr="0047206E">
        <w:rPr>
          <w:color w:val="000000"/>
        </w:rPr>
        <w:t>, a cura di R. Ceserani e M. Polacco, Loescher</w:t>
      </w:r>
      <w:r w:rsidR="00FE6632" w:rsidRPr="0047206E">
        <w:rPr>
          <w:color w:val="000000"/>
        </w:rPr>
        <w:t>.</w:t>
      </w:r>
    </w:p>
    <w:p w:rsidR="00DB5223" w:rsidRDefault="00DB5223" w:rsidP="00597A4D">
      <w:pPr>
        <w:spacing w:line="360" w:lineRule="auto"/>
        <w:jc w:val="both"/>
        <w:rPr>
          <w:color w:val="000000"/>
        </w:rPr>
      </w:pPr>
    </w:p>
    <w:p w:rsidR="00DB5223" w:rsidRDefault="00DB5223" w:rsidP="00597A4D">
      <w:pPr>
        <w:spacing w:line="360" w:lineRule="auto"/>
        <w:jc w:val="both"/>
        <w:rPr>
          <w:color w:val="000000"/>
        </w:rPr>
      </w:pPr>
    </w:p>
    <w:p w:rsidR="00DB5223" w:rsidRDefault="00DB5223" w:rsidP="00597A4D">
      <w:pPr>
        <w:spacing w:line="360" w:lineRule="auto"/>
        <w:jc w:val="both"/>
        <w:rPr>
          <w:color w:val="000000"/>
        </w:rPr>
      </w:pPr>
    </w:p>
    <w:p w:rsidR="0047206E" w:rsidRDefault="0047206E" w:rsidP="00597A4D">
      <w:pPr>
        <w:spacing w:line="360" w:lineRule="auto"/>
        <w:jc w:val="both"/>
        <w:rPr>
          <w:color w:val="000000"/>
        </w:rPr>
      </w:pPr>
    </w:p>
    <w:p w:rsidR="00DB5223" w:rsidRPr="00DB5223" w:rsidRDefault="00DB5223" w:rsidP="00597A4D">
      <w:pPr>
        <w:spacing w:line="360" w:lineRule="auto"/>
        <w:ind w:left="708" w:firstLine="708"/>
        <w:jc w:val="both"/>
        <w:rPr>
          <w:color w:val="000000"/>
        </w:rPr>
      </w:pPr>
      <w:r w:rsidRPr="00DB5223">
        <w:rPr>
          <w:b/>
          <w:color w:val="000000"/>
          <w:sz w:val="28"/>
          <w:szCs w:val="28"/>
        </w:rPr>
        <w:lastRenderedPageBreak/>
        <w:t>4.1.1</w:t>
      </w:r>
      <w:r>
        <w:rPr>
          <w:b/>
          <w:color w:val="000000"/>
          <w:sz w:val="28"/>
          <w:szCs w:val="28"/>
        </w:rPr>
        <w:tab/>
      </w:r>
      <w:r w:rsidRPr="00AB6C61">
        <w:rPr>
          <w:b/>
        </w:rPr>
        <w:t>Principali recensioni a volumi monografici</w:t>
      </w:r>
    </w:p>
    <w:p w:rsidR="00DB5223" w:rsidRPr="006115F4" w:rsidRDefault="00DB5223" w:rsidP="00597A4D">
      <w:pPr>
        <w:tabs>
          <w:tab w:val="left" w:pos="6804"/>
        </w:tabs>
        <w:spacing w:line="360" w:lineRule="auto"/>
        <w:jc w:val="both"/>
      </w:pPr>
    </w:p>
    <w:p w:rsidR="0047206E" w:rsidRDefault="00DB5223">
      <w:pPr>
        <w:pStyle w:val="Paragrafoelenco"/>
        <w:numPr>
          <w:ilvl w:val="0"/>
          <w:numId w:val="38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t>Lo stile dell’ironia. Leonardo Sciascia e la tradizione del romanzo,</w:t>
      </w:r>
      <w:r>
        <w:t xml:space="preserve"> Milella, Lecce, 2004, collana La scrittura possibile, diretta da G. Zaccaria e C. A. Augieri.</w:t>
      </w:r>
    </w:p>
    <w:p w:rsidR="0047206E" w:rsidRDefault="0047206E" w:rsidP="0047206E">
      <w:pPr>
        <w:pStyle w:val="Paragrafoelenco"/>
        <w:tabs>
          <w:tab w:val="left" w:pos="6804"/>
        </w:tabs>
        <w:spacing w:line="360" w:lineRule="auto"/>
        <w:jc w:val="both"/>
      </w:pPr>
    </w:p>
    <w:p w:rsidR="0047206E" w:rsidRDefault="0047206E" w:rsidP="0047206E">
      <w:pPr>
        <w:pStyle w:val="Paragrafoelenco"/>
        <w:tabs>
          <w:tab w:val="left" w:pos="6804"/>
        </w:tabs>
        <w:spacing w:line="360" w:lineRule="auto"/>
        <w:jc w:val="both"/>
      </w:pPr>
      <w:r w:rsidRPr="0047206E">
        <w:rPr>
          <w:iCs/>
          <w:u w:val="single"/>
        </w:rPr>
        <w:t>Recensioni di</w:t>
      </w:r>
      <w:r>
        <w:rPr>
          <w:iCs/>
        </w:rPr>
        <w:t>:</w:t>
      </w:r>
    </w:p>
    <w:p w:rsidR="0047206E" w:rsidRDefault="00DB5223">
      <w:pPr>
        <w:pStyle w:val="Paragrafoelenco"/>
        <w:numPr>
          <w:ilvl w:val="1"/>
          <w:numId w:val="38"/>
        </w:numPr>
        <w:tabs>
          <w:tab w:val="left" w:pos="6804"/>
        </w:tabs>
        <w:spacing w:line="360" w:lineRule="auto"/>
        <w:jc w:val="both"/>
      </w:pPr>
      <w:r>
        <w:t xml:space="preserve">F. Moliterni, in </w:t>
      </w:r>
      <w:r w:rsidRPr="0047206E">
        <w:rPr>
          <w:i/>
        </w:rPr>
        <w:t>Critica letteraria</w:t>
      </w:r>
      <w:r>
        <w:t>, n. 127, 2005, pp. 405-408</w:t>
      </w:r>
    </w:p>
    <w:p w:rsidR="0047206E" w:rsidRDefault="00DB5223">
      <w:pPr>
        <w:pStyle w:val="Paragrafoelenco"/>
        <w:numPr>
          <w:ilvl w:val="1"/>
          <w:numId w:val="38"/>
        </w:numPr>
        <w:tabs>
          <w:tab w:val="left" w:pos="6804"/>
        </w:tabs>
        <w:spacing w:line="360" w:lineRule="auto"/>
        <w:jc w:val="both"/>
      </w:pPr>
      <w:r>
        <w:t xml:space="preserve">F. Di Lorenzo, in </w:t>
      </w:r>
      <w:r w:rsidRPr="0047206E">
        <w:rPr>
          <w:i/>
        </w:rPr>
        <w:t>Rivista di letteratura italiana</w:t>
      </w:r>
      <w:r>
        <w:t>, 1, 2006, pp. 178-181</w:t>
      </w:r>
    </w:p>
    <w:p w:rsidR="00DB5223" w:rsidRDefault="00DB5223">
      <w:pPr>
        <w:pStyle w:val="Paragrafoelenco"/>
        <w:numPr>
          <w:ilvl w:val="1"/>
          <w:numId w:val="38"/>
        </w:numPr>
        <w:tabs>
          <w:tab w:val="left" w:pos="6804"/>
        </w:tabs>
        <w:spacing w:line="360" w:lineRule="auto"/>
        <w:jc w:val="both"/>
      </w:pPr>
      <w:r>
        <w:t xml:space="preserve">M. D’Alessandra, in </w:t>
      </w:r>
      <w:r w:rsidRPr="0047206E">
        <w:rPr>
          <w:i/>
        </w:rPr>
        <w:t>L’Indice dei libri del mese</w:t>
      </w:r>
      <w:r>
        <w:t>, 6, 2005, p. 39</w:t>
      </w:r>
    </w:p>
    <w:p w:rsidR="00DB5223" w:rsidRDefault="00DB5223" w:rsidP="00597A4D">
      <w:pPr>
        <w:spacing w:line="360" w:lineRule="auto"/>
      </w:pPr>
    </w:p>
    <w:p w:rsidR="00DB5223" w:rsidRDefault="00DB5223" w:rsidP="00597A4D">
      <w:pPr>
        <w:spacing w:line="360" w:lineRule="auto"/>
      </w:pPr>
    </w:p>
    <w:p w:rsidR="0047206E" w:rsidRDefault="00DB5223">
      <w:pPr>
        <w:pStyle w:val="Paragrafoelenco"/>
        <w:numPr>
          <w:ilvl w:val="0"/>
          <w:numId w:val="38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t>L’ombra del filologo. Romanzo europeo e crisi della cultura umanistica</w:t>
      </w:r>
      <w:r>
        <w:t>, Le Monnier, Firenze, (Collana Le Monnier Università) 2009.</w:t>
      </w:r>
    </w:p>
    <w:p w:rsidR="0047206E" w:rsidRDefault="0047206E" w:rsidP="0047206E">
      <w:pPr>
        <w:pStyle w:val="Paragrafoelenco"/>
        <w:tabs>
          <w:tab w:val="left" w:pos="6804"/>
        </w:tabs>
        <w:spacing w:line="360" w:lineRule="auto"/>
        <w:jc w:val="both"/>
      </w:pPr>
    </w:p>
    <w:p w:rsidR="0047206E" w:rsidRPr="0047206E" w:rsidRDefault="0047206E" w:rsidP="0047206E">
      <w:pPr>
        <w:pStyle w:val="Paragrafoelenco"/>
        <w:tabs>
          <w:tab w:val="left" w:pos="6804"/>
        </w:tabs>
        <w:spacing w:line="360" w:lineRule="auto"/>
        <w:jc w:val="both"/>
        <w:rPr>
          <w:iCs/>
        </w:rPr>
      </w:pPr>
      <w:r w:rsidRPr="0047206E">
        <w:rPr>
          <w:iCs/>
          <w:u w:val="single"/>
        </w:rPr>
        <w:t>Recensioni di</w:t>
      </w:r>
      <w:r>
        <w:rPr>
          <w:iCs/>
        </w:rPr>
        <w:t>:</w:t>
      </w:r>
    </w:p>
    <w:p w:rsidR="0047206E" w:rsidRDefault="00DB5223">
      <w:pPr>
        <w:pStyle w:val="Paragrafoelenco"/>
        <w:numPr>
          <w:ilvl w:val="1"/>
          <w:numId w:val="38"/>
        </w:numPr>
        <w:tabs>
          <w:tab w:val="left" w:pos="6804"/>
        </w:tabs>
        <w:spacing w:line="360" w:lineRule="auto"/>
        <w:jc w:val="both"/>
      </w:pPr>
      <w:r>
        <w:t xml:space="preserve">M. Tortora, in  </w:t>
      </w:r>
      <w:r w:rsidRPr="0047206E">
        <w:rPr>
          <w:i/>
        </w:rPr>
        <w:t xml:space="preserve">Allegoria, </w:t>
      </w:r>
      <w:r>
        <w:t>n. 61, 2010, pp. 222-225</w:t>
      </w:r>
    </w:p>
    <w:p w:rsidR="00DB5223" w:rsidRDefault="00DB5223">
      <w:pPr>
        <w:pStyle w:val="Paragrafoelenco"/>
        <w:numPr>
          <w:ilvl w:val="1"/>
          <w:numId w:val="38"/>
        </w:numPr>
        <w:tabs>
          <w:tab w:val="left" w:pos="6804"/>
        </w:tabs>
        <w:spacing w:line="360" w:lineRule="auto"/>
        <w:jc w:val="both"/>
      </w:pPr>
      <w:r>
        <w:t xml:space="preserve">C. Confalonieri, in </w:t>
      </w:r>
      <w:r w:rsidRPr="0047206E">
        <w:rPr>
          <w:i/>
        </w:rPr>
        <w:t>Between</w:t>
      </w:r>
      <w:r>
        <w:t>, I.1, (2011)</w:t>
      </w:r>
    </w:p>
    <w:p w:rsidR="00DB5223" w:rsidRDefault="00DB5223" w:rsidP="00597A4D">
      <w:pPr>
        <w:spacing w:line="360" w:lineRule="auto"/>
      </w:pPr>
    </w:p>
    <w:p w:rsidR="00DB5223" w:rsidRDefault="00DB5223" w:rsidP="00597A4D">
      <w:pPr>
        <w:spacing w:line="360" w:lineRule="auto"/>
      </w:pPr>
    </w:p>
    <w:p w:rsidR="0047206E" w:rsidRDefault="0047206E">
      <w:pPr>
        <w:pStyle w:val="Paragrafoelenco"/>
        <w:numPr>
          <w:ilvl w:val="0"/>
          <w:numId w:val="39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t>I</w:t>
      </w:r>
      <w:r w:rsidR="00DB5223" w:rsidRPr="0047206E">
        <w:rPr>
          <w:i/>
        </w:rPr>
        <w:t>l paradosso di Proteo. Storia di una rappresentazione culturale da Omero al postumano</w:t>
      </w:r>
      <w:r w:rsidR="00DB5223">
        <w:t>, Carocci, Roma, 2012, collana Lingue e Letterature, n.147.</w:t>
      </w:r>
    </w:p>
    <w:p w:rsidR="0047206E" w:rsidRDefault="0047206E" w:rsidP="0047206E">
      <w:pPr>
        <w:pStyle w:val="Paragrafoelenco"/>
        <w:tabs>
          <w:tab w:val="left" w:pos="6804"/>
        </w:tabs>
        <w:spacing w:line="360" w:lineRule="auto"/>
        <w:jc w:val="both"/>
        <w:rPr>
          <w:iCs/>
        </w:rPr>
      </w:pPr>
    </w:p>
    <w:p w:rsidR="0047206E" w:rsidRPr="0047206E" w:rsidRDefault="0047206E" w:rsidP="0047206E">
      <w:pPr>
        <w:pStyle w:val="Paragrafoelenco"/>
        <w:tabs>
          <w:tab w:val="left" w:pos="6804"/>
        </w:tabs>
        <w:spacing w:line="360" w:lineRule="auto"/>
        <w:jc w:val="both"/>
        <w:rPr>
          <w:iCs/>
        </w:rPr>
      </w:pPr>
      <w:r w:rsidRPr="0047206E">
        <w:rPr>
          <w:iCs/>
          <w:u w:val="single"/>
        </w:rPr>
        <w:t>Recensioni di</w:t>
      </w:r>
      <w:r>
        <w:rPr>
          <w:iCs/>
        </w:rPr>
        <w:t>:</w:t>
      </w:r>
    </w:p>
    <w:p w:rsidR="0047206E" w:rsidRDefault="00DB5223">
      <w:pPr>
        <w:pStyle w:val="Paragrafoelenco"/>
        <w:numPr>
          <w:ilvl w:val="1"/>
          <w:numId w:val="39"/>
        </w:numPr>
        <w:tabs>
          <w:tab w:val="left" w:pos="6804"/>
        </w:tabs>
        <w:spacing w:line="360" w:lineRule="auto"/>
        <w:jc w:val="both"/>
      </w:pPr>
      <w:r>
        <w:t xml:space="preserve">E. Zinato, in </w:t>
      </w:r>
      <w:r w:rsidRPr="0047206E">
        <w:rPr>
          <w:i/>
        </w:rPr>
        <w:t>Allegoria</w:t>
      </w:r>
      <w:r>
        <w:t>, n. 67, 2013, pp. 178-179</w:t>
      </w:r>
    </w:p>
    <w:p w:rsidR="0047206E" w:rsidRDefault="00DB5223">
      <w:pPr>
        <w:pStyle w:val="Paragrafoelenco"/>
        <w:numPr>
          <w:ilvl w:val="1"/>
          <w:numId w:val="39"/>
        </w:numPr>
        <w:tabs>
          <w:tab w:val="left" w:pos="6804"/>
        </w:tabs>
        <w:spacing w:line="360" w:lineRule="auto"/>
        <w:jc w:val="both"/>
      </w:pPr>
      <w:r>
        <w:t xml:space="preserve">G. Iacoli, in </w:t>
      </w:r>
      <w:r w:rsidRPr="0047206E">
        <w:rPr>
          <w:i/>
        </w:rPr>
        <w:t xml:space="preserve">Between, </w:t>
      </w:r>
      <w:r>
        <w:t>III.5, 2013, pp. 1-6</w:t>
      </w:r>
    </w:p>
    <w:p w:rsidR="0047206E" w:rsidRDefault="00DB5223">
      <w:pPr>
        <w:pStyle w:val="Paragrafoelenco"/>
        <w:numPr>
          <w:ilvl w:val="1"/>
          <w:numId w:val="39"/>
        </w:numPr>
        <w:tabs>
          <w:tab w:val="left" w:pos="6804"/>
        </w:tabs>
        <w:spacing w:line="360" w:lineRule="auto"/>
        <w:jc w:val="both"/>
      </w:pPr>
      <w:r>
        <w:t xml:space="preserve">F. Marenco, in </w:t>
      </w:r>
      <w:r w:rsidRPr="0047206E">
        <w:rPr>
          <w:i/>
        </w:rPr>
        <w:t>L’Indice dei libri del mese</w:t>
      </w:r>
      <w:r>
        <w:t>, 6, 2013, p. 20</w:t>
      </w:r>
    </w:p>
    <w:p w:rsidR="00DB5223" w:rsidRDefault="00DB5223">
      <w:pPr>
        <w:pStyle w:val="Paragrafoelenco"/>
        <w:numPr>
          <w:ilvl w:val="1"/>
          <w:numId w:val="39"/>
        </w:numPr>
        <w:tabs>
          <w:tab w:val="left" w:pos="6804"/>
        </w:tabs>
        <w:spacing w:line="360" w:lineRule="auto"/>
        <w:jc w:val="both"/>
      </w:pPr>
      <w:r>
        <w:t>R. Ceserani, in OBLIO, II, 8, 2013, pp. 221-225</w:t>
      </w:r>
    </w:p>
    <w:p w:rsidR="00DB5223" w:rsidRDefault="00DB5223" w:rsidP="00597A4D">
      <w:pPr>
        <w:tabs>
          <w:tab w:val="left" w:pos="6804"/>
        </w:tabs>
        <w:spacing w:line="360" w:lineRule="auto"/>
        <w:jc w:val="both"/>
      </w:pPr>
    </w:p>
    <w:p w:rsidR="00DB5223" w:rsidRDefault="00DB5223" w:rsidP="00597A4D">
      <w:pPr>
        <w:tabs>
          <w:tab w:val="left" w:pos="6804"/>
        </w:tabs>
        <w:spacing w:line="360" w:lineRule="auto"/>
        <w:jc w:val="both"/>
      </w:pPr>
    </w:p>
    <w:p w:rsidR="0047206E" w:rsidRDefault="00DB5223">
      <w:pPr>
        <w:pStyle w:val="Paragrafoelenco"/>
        <w:numPr>
          <w:ilvl w:val="0"/>
          <w:numId w:val="39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t>L’arcipelago del vivente. Umanesimo e diversità in Elias Canetti</w:t>
      </w:r>
      <w:r>
        <w:t>, Donzelli, Roma, Saggine, n. 268, 2016.</w:t>
      </w:r>
    </w:p>
    <w:p w:rsidR="0047206E" w:rsidRDefault="0047206E" w:rsidP="0047206E">
      <w:pPr>
        <w:pStyle w:val="Paragrafoelenco"/>
        <w:tabs>
          <w:tab w:val="left" w:pos="6804"/>
        </w:tabs>
        <w:spacing w:line="360" w:lineRule="auto"/>
        <w:jc w:val="both"/>
        <w:rPr>
          <w:i/>
        </w:rPr>
      </w:pPr>
    </w:p>
    <w:p w:rsidR="0047206E" w:rsidRPr="0047206E" w:rsidRDefault="0047206E" w:rsidP="0047206E">
      <w:pPr>
        <w:pStyle w:val="Paragrafoelenco"/>
        <w:tabs>
          <w:tab w:val="left" w:pos="6804"/>
        </w:tabs>
        <w:spacing w:line="360" w:lineRule="auto"/>
        <w:jc w:val="both"/>
        <w:rPr>
          <w:iCs/>
        </w:rPr>
      </w:pPr>
      <w:r w:rsidRPr="0047206E">
        <w:rPr>
          <w:iCs/>
          <w:u w:val="single"/>
        </w:rPr>
        <w:t>Recensioni di</w:t>
      </w:r>
      <w:r>
        <w:rPr>
          <w:iCs/>
        </w:rPr>
        <w:t>:</w:t>
      </w:r>
    </w:p>
    <w:p w:rsidR="0047206E" w:rsidRDefault="00DB5223">
      <w:pPr>
        <w:pStyle w:val="Paragrafoelenco"/>
        <w:numPr>
          <w:ilvl w:val="1"/>
          <w:numId w:val="39"/>
        </w:numPr>
        <w:tabs>
          <w:tab w:val="left" w:pos="6804"/>
        </w:tabs>
        <w:spacing w:line="360" w:lineRule="auto"/>
        <w:jc w:val="both"/>
      </w:pPr>
      <w:r>
        <w:t xml:space="preserve">V. Baldi, in </w:t>
      </w:r>
      <w:r w:rsidRPr="0047206E">
        <w:rPr>
          <w:i/>
        </w:rPr>
        <w:t>Allegoria</w:t>
      </w:r>
      <w:r>
        <w:t>, n. 74, pp. 215-216</w:t>
      </w:r>
    </w:p>
    <w:p w:rsidR="0047206E" w:rsidRDefault="00DB5223">
      <w:pPr>
        <w:pStyle w:val="Paragrafoelenco"/>
        <w:numPr>
          <w:ilvl w:val="1"/>
          <w:numId w:val="39"/>
        </w:numPr>
        <w:tabs>
          <w:tab w:val="left" w:pos="6804"/>
        </w:tabs>
        <w:spacing w:line="360" w:lineRule="auto"/>
        <w:jc w:val="both"/>
      </w:pPr>
      <w:r>
        <w:lastRenderedPageBreak/>
        <w:t xml:space="preserve">M. Frana, in </w:t>
      </w:r>
      <w:r w:rsidRPr="0047206E">
        <w:rPr>
          <w:i/>
        </w:rPr>
        <w:t>L’intellettuale organico</w:t>
      </w:r>
      <w:r>
        <w:t>, 05.09.2016</w:t>
      </w:r>
    </w:p>
    <w:p w:rsidR="00DB5223" w:rsidRDefault="00DB5223">
      <w:pPr>
        <w:pStyle w:val="Paragrafoelenco"/>
        <w:numPr>
          <w:ilvl w:val="1"/>
          <w:numId w:val="39"/>
        </w:numPr>
        <w:tabs>
          <w:tab w:val="left" w:pos="6804"/>
        </w:tabs>
        <w:spacing w:line="360" w:lineRule="auto"/>
        <w:jc w:val="both"/>
      </w:pPr>
      <w:r>
        <w:t xml:space="preserve">A.G. Biuso, in </w:t>
      </w:r>
      <w:r w:rsidRPr="0047206E">
        <w:rPr>
          <w:i/>
        </w:rPr>
        <w:t>Voci e dinamiche dell’altro</w:t>
      </w:r>
      <w:r>
        <w:t>, Mimesis, Milano, 2016, pp. 191-192</w:t>
      </w:r>
    </w:p>
    <w:p w:rsidR="00DB5223" w:rsidRDefault="00DB5223" w:rsidP="00597A4D">
      <w:pPr>
        <w:tabs>
          <w:tab w:val="left" w:pos="6804"/>
        </w:tabs>
        <w:spacing w:line="360" w:lineRule="auto"/>
        <w:jc w:val="both"/>
      </w:pPr>
    </w:p>
    <w:p w:rsidR="00DB5223" w:rsidRDefault="00DB5223" w:rsidP="00597A4D">
      <w:pPr>
        <w:tabs>
          <w:tab w:val="left" w:pos="6804"/>
        </w:tabs>
        <w:spacing w:line="360" w:lineRule="auto"/>
        <w:jc w:val="both"/>
      </w:pPr>
    </w:p>
    <w:p w:rsidR="0047206E" w:rsidRDefault="00DB5223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</w:pPr>
      <w:r w:rsidRPr="0047206E">
        <w:rPr>
          <w:i/>
        </w:rPr>
        <w:t>Il libertino in fuga. Machiavelli e la genealogia di un modello culturale</w:t>
      </w:r>
      <w:r>
        <w:t>, Donzelli, Roma, Saggine, n. 315, 2018.</w:t>
      </w:r>
    </w:p>
    <w:p w:rsidR="0047206E" w:rsidRDefault="0047206E" w:rsidP="0047206E">
      <w:pPr>
        <w:pStyle w:val="Paragrafoelenco"/>
        <w:tabs>
          <w:tab w:val="left" w:pos="6804"/>
        </w:tabs>
        <w:spacing w:line="360" w:lineRule="auto"/>
        <w:jc w:val="both"/>
        <w:rPr>
          <w:i/>
        </w:rPr>
      </w:pPr>
    </w:p>
    <w:p w:rsidR="0047206E" w:rsidRPr="0047206E" w:rsidRDefault="0047206E" w:rsidP="0047206E">
      <w:pPr>
        <w:pStyle w:val="Paragrafoelenco"/>
        <w:tabs>
          <w:tab w:val="left" w:pos="6804"/>
        </w:tabs>
        <w:spacing w:line="360" w:lineRule="auto"/>
        <w:jc w:val="both"/>
        <w:rPr>
          <w:iCs/>
          <w:u w:val="single"/>
        </w:rPr>
      </w:pPr>
      <w:r w:rsidRPr="0047206E">
        <w:rPr>
          <w:iCs/>
          <w:u w:val="single"/>
        </w:rPr>
        <w:t>Recensioni di:</w:t>
      </w:r>
    </w:p>
    <w:p w:rsidR="0047206E" w:rsidRPr="0047206E" w:rsidRDefault="00DB5223">
      <w:pPr>
        <w:pStyle w:val="Paragrafoelenco"/>
        <w:numPr>
          <w:ilvl w:val="1"/>
          <w:numId w:val="40"/>
        </w:numPr>
        <w:tabs>
          <w:tab w:val="left" w:pos="6804"/>
        </w:tabs>
        <w:spacing w:line="360" w:lineRule="auto"/>
        <w:jc w:val="both"/>
      </w:pPr>
      <w:r w:rsidRPr="0047206E">
        <w:rPr>
          <w:color w:val="000529"/>
          <w:shd w:val="clear" w:color="auto" w:fill="FFFFFF"/>
        </w:rPr>
        <w:t>C. Varotti, </w:t>
      </w:r>
      <w:r w:rsidRPr="0047206E">
        <w:rPr>
          <w:rStyle w:val="Enfasicorsivo"/>
          <w:rFonts w:eastAsiaTheme="majorEastAsia"/>
          <w:color w:val="000529"/>
          <w:shd w:val="clear" w:color="auto" w:fill="FFFFFF"/>
        </w:rPr>
        <w:t>Between, vol. IX, n. 18</w:t>
      </w:r>
      <w:r w:rsidRPr="0047206E">
        <w:rPr>
          <w:color w:val="000529"/>
          <w:shd w:val="clear" w:color="auto" w:fill="FFFFFF"/>
        </w:rPr>
        <w:t>, 2019, pp. 1-8</w:t>
      </w:r>
    </w:p>
    <w:p w:rsidR="0047206E" w:rsidRPr="0047206E" w:rsidRDefault="00DB5223">
      <w:pPr>
        <w:pStyle w:val="Paragrafoelenco"/>
        <w:numPr>
          <w:ilvl w:val="1"/>
          <w:numId w:val="40"/>
        </w:numPr>
        <w:tabs>
          <w:tab w:val="left" w:pos="6804"/>
        </w:tabs>
        <w:spacing w:line="360" w:lineRule="auto"/>
        <w:jc w:val="both"/>
      </w:pPr>
      <w:r w:rsidRPr="0047206E">
        <w:rPr>
          <w:color w:val="000529"/>
          <w:shd w:val="clear" w:color="auto" w:fill="FFFFFF"/>
        </w:rPr>
        <w:t>M. Panarari, </w:t>
      </w:r>
      <w:r w:rsidRPr="0047206E">
        <w:rPr>
          <w:rStyle w:val="Enfasicorsivo"/>
          <w:rFonts w:eastAsiaTheme="majorEastAsia"/>
          <w:color w:val="000529"/>
          <w:shd w:val="clear" w:color="auto" w:fill="FFFFFF"/>
        </w:rPr>
        <w:t>La Stampa</w:t>
      </w:r>
      <w:r w:rsidRPr="0047206E">
        <w:rPr>
          <w:color w:val="000529"/>
          <w:shd w:val="clear" w:color="auto" w:fill="FFFFFF"/>
        </w:rPr>
        <w:t>, 16/01/2019, recensione dal titolo “Machiavelli, la soggettività ironica del libertino”</w:t>
      </w:r>
    </w:p>
    <w:p w:rsidR="0047206E" w:rsidRPr="0047206E" w:rsidRDefault="00DB5223">
      <w:pPr>
        <w:pStyle w:val="Paragrafoelenco"/>
        <w:numPr>
          <w:ilvl w:val="1"/>
          <w:numId w:val="40"/>
        </w:numPr>
        <w:tabs>
          <w:tab w:val="left" w:pos="6804"/>
        </w:tabs>
        <w:spacing w:line="360" w:lineRule="auto"/>
        <w:jc w:val="both"/>
      </w:pPr>
      <w:r w:rsidRPr="0047206E">
        <w:rPr>
          <w:color w:val="000529"/>
          <w:shd w:val="clear" w:color="auto" w:fill="FFFFFF"/>
        </w:rPr>
        <w:t>D. D'Alessandro, </w:t>
      </w:r>
      <w:r w:rsidRPr="0047206E">
        <w:rPr>
          <w:rStyle w:val="Enfasicorsivo"/>
          <w:rFonts w:eastAsiaTheme="majorEastAsia"/>
          <w:color w:val="000529"/>
          <w:shd w:val="clear" w:color="auto" w:fill="FFFFFF"/>
        </w:rPr>
        <w:t>Il Foglio</w:t>
      </w:r>
      <w:r w:rsidRPr="0047206E">
        <w:rPr>
          <w:color w:val="000529"/>
          <w:shd w:val="clear" w:color="auto" w:fill="FFFFFF"/>
        </w:rPr>
        <w:t>, 04/01/2019, recensione dal titolo “Machiavelli e Canetti, gli occhi fissi sul potere”</w:t>
      </w:r>
    </w:p>
    <w:p w:rsidR="0047206E" w:rsidRPr="0047206E" w:rsidRDefault="00DB5223">
      <w:pPr>
        <w:pStyle w:val="Paragrafoelenco"/>
        <w:numPr>
          <w:ilvl w:val="1"/>
          <w:numId w:val="40"/>
        </w:numPr>
        <w:tabs>
          <w:tab w:val="left" w:pos="6804"/>
        </w:tabs>
        <w:spacing w:line="360" w:lineRule="auto"/>
        <w:jc w:val="both"/>
      </w:pPr>
      <w:r w:rsidRPr="0047206E">
        <w:rPr>
          <w:color w:val="000529"/>
          <w:shd w:val="clear" w:color="auto" w:fill="FFFFFF"/>
        </w:rPr>
        <w:t>R. Donati, </w:t>
      </w:r>
      <w:r w:rsidRPr="0047206E">
        <w:rPr>
          <w:rStyle w:val="Enfasicorsivo"/>
          <w:rFonts w:eastAsiaTheme="majorEastAsia"/>
          <w:color w:val="000529"/>
          <w:shd w:val="clear" w:color="auto" w:fill="FFFFFF"/>
        </w:rPr>
        <w:t>La ricerca</w:t>
      </w:r>
      <w:r w:rsidRPr="0047206E">
        <w:rPr>
          <w:color w:val="000529"/>
          <w:shd w:val="clear" w:color="auto" w:fill="FFFFFF"/>
        </w:rPr>
        <w:t>, 02/01/2019, recensione dal titolo “La stirpe degli spiriti forti. Attualità della tradizione libertina”</w:t>
      </w:r>
    </w:p>
    <w:p w:rsidR="0047206E" w:rsidRDefault="00DB5223" w:rsidP="00D252BD">
      <w:pPr>
        <w:pStyle w:val="Paragrafoelenco"/>
        <w:numPr>
          <w:ilvl w:val="0"/>
          <w:numId w:val="46"/>
        </w:numPr>
        <w:tabs>
          <w:tab w:val="left" w:pos="6804"/>
        </w:tabs>
        <w:spacing w:line="360" w:lineRule="auto"/>
        <w:jc w:val="both"/>
      </w:pPr>
      <w:r w:rsidRPr="00D252BD">
        <w:rPr>
          <w:i/>
        </w:rPr>
        <w:t>Scuola di metamorfosi. La letteratura italiana come provocazione</w:t>
      </w:r>
      <w:r>
        <w:t>, Mesogea, Messina, La piccola, n. 105, 2020.</w:t>
      </w:r>
    </w:p>
    <w:p w:rsidR="00DB5223" w:rsidRPr="00E609FD" w:rsidRDefault="00DB5223">
      <w:pPr>
        <w:pStyle w:val="Paragrafoelenco"/>
        <w:numPr>
          <w:ilvl w:val="1"/>
          <w:numId w:val="40"/>
        </w:numPr>
        <w:tabs>
          <w:tab w:val="left" w:pos="6804"/>
        </w:tabs>
        <w:spacing w:line="360" w:lineRule="auto"/>
        <w:jc w:val="both"/>
      </w:pPr>
      <w:r>
        <w:t xml:space="preserve">M. Benfante, su </w:t>
      </w:r>
      <w:r w:rsidRPr="0047206E">
        <w:rPr>
          <w:i/>
        </w:rPr>
        <w:t xml:space="preserve">La Repubblica, </w:t>
      </w:r>
      <w:r>
        <w:t>febbraio 2021</w:t>
      </w:r>
    </w:p>
    <w:p w:rsidR="00DB5223" w:rsidRPr="00DB5223" w:rsidRDefault="00DB5223" w:rsidP="00597A4D">
      <w:pPr>
        <w:tabs>
          <w:tab w:val="left" w:pos="708"/>
          <w:tab w:val="left" w:pos="1416"/>
          <w:tab w:val="left" w:pos="2433"/>
        </w:tabs>
        <w:spacing w:line="360" w:lineRule="auto"/>
        <w:jc w:val="both"/>
        <w:rPr>
          <w:rFonts w:cs="Calibri"/>
          <w:b/>
          <w:iCs/>
          <w:sz w:val="28"/>
          <w:szCs w:val="28"/>
        </w:rPr>
      </w:pPr>
    </w:p>
    <w:p w:rsidR="00BB59AA" w:rsidRPr="00D035E3" w:rsidRDefault="00BB59AA" w:rsidP="00597A4D">
      <w:pPr>
        <w:spacing w:line="360" w:lineRule="auto"/>
      </w:pPr>
    </w:p>
    <w:p w:rsidR="00F07A25" w:rsidRDefault="00F07A25" w:rsidP="00597A4D">
      <w:pPr>
        <w:pStyle w:val="Paragrafoelenco"/>
        <w:tabs>
          <w:tab w:val="left" w:pos="6804"/>
        </w:tabs>
        <w:spacing w:line="360" w:lineRule="auto"/>
        <w:ind w:left="1095"/>
        <w:jc w:val="both"/>
        <w:rPr>
          <w:b/>
          <w:sz w:val="28"/>
          <w:szCs w:val="28"/>
        </w:rPr>
      </w:pPr>
    </w:p>
    <w:p w:rsidR="00F07A25" w:rsidRDefault="00F07A25" w:rsidP="00597A4D">
      <w:pPr>
        <w:pStyle w:val="Paragrafoelenco"/>
        <w:tabs>
          <w:tab w:val="left" w:pos="6804"/>
        </w:tabs>
        <w:spacing w:line="360" w:lineRule="auto"/>
        <w:ind w:left="109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 Articoli in riviste di fascia A</w:t>
      </w:r>
    </w:p>
    <w:p w:rsidR="0047206E" w:rsidRDefault="0047206E" w:rsidP="00597A4D">
      <w:pPr>
        <w:tabs>
          <w:tab w:val="left" w:pos="6804"/>
        </w:tabs>
        <w:spacing w:line="360" w:lineRule="auto"/>
        <w:jc w:val="both"/>
      </w:pPr>
    </w:p>
    <w:p w:rsidR="0047206E" w:rsidRDefault="00F07A25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>
        <w:t xml:space="preserve">“Traduttori e interpreti nel romanzo europeo”, in </w:t>
      </w:r>
      <w:r w:rsidRPr="0047206E">
        <w:rPr>
          <w:i/>
        </w:rPr>
        <w:t>Bollettino del ‘900</w:t>
      </w:r>
      <w:r>
        <w:t>, n. 2, 2003.</w:t>
      </w:r>
    </w:p>
    <w:p w:rsidR="0047206E" w:rsidRDefault="0047206E" w:rsidP="0047206E">
      <w:pPr>
        <w:pStyle w:val="Paragrafoelenco"/>
        <w:tabs>
          <w:tab w:val="left" w:pos="6804"/>
        </w:tabs>
        <w:spacing w:line="360" w:lineRule="auto"/>
        <w:jc w:val="both"/>
        <w:rPr>
          <w:noProof/>
        </w:rPr>
      </w:pPr>
    </w:p>
    <w:p w:rsidR="0047206E" w:rsidRDefault="00F07A25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>
        <w:t>“Ulisse e l’archetipo del ritorno. Percorsi europei tra cinema e letteratura</w:t>
      </w:r>
      <w:r w:rsidR="0023429F">
        <w:t>”,</w:t>
      </w:r>
      <w:r w:rsidRPr="0047206E">
        <w:rPr>
          <w:i/>
        </w:rPr>
        <w:t>Contemporanea</w:t>
      </w:r>
      <w:r>
        <w:t>, n.3/2005.</w:t>
      </w:r>
    </w:p>
    <w:p w:rsidR="0047206E" w:rsidRDefault="0047206E" w:rsidP="0047206E">
      <w:pPr>
        <w:pStyle w:val="Paragrafoelenco"/>
        <w:rPr>
          <w:noProof/>
        </w:rPr>
      </w:pPr>
    </w:p>
    <w:p w:rsidR="0047206E" w:rsidRDefault="0047206E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 w:rsidRPr="0047206E">
        <w:rPr>
          <w:noProof/>
        </w:rPr>
        <w:t xml:space="preserve">“Una notte più di mille. Sheherazade in viaggio nel Novecento”, su </w:t>
      </w:r>
      <w:r w:rsidRPr="0047206E">
        <w:rPr>
          <w:i/>
          <w:iCs/>
          <w:noProof/>
        </w:rPr>
        <w:t>Nuova Antologia</w:t>
      </w:r>
      <w:r w:rsidRPr="0047206E">
        <w:rPr>
          <w:noProof/>
        </w:rPr>
        <w:t>, n. 2244, Ottobre-Dicembre 2007</w:t>
      </w:r>
    </w:p>
    <w:p w:rsidR="0047206E" w:rsidRDefault="0047206E" w:rsidP="0047206E">
      <w:pPr>
        <w:tabs>
          <w:tab w:val="left" w:pos="6804"/>
        </w:tabs>
        <w:spacing w:line="360" w:lineRule="auto"/>
        <w:jc w:val="both"/>
        <w:rPr>
          <w:noProof/>
        </w:rPr>
      </w:pPr>
    </w:p>
    <w:p w:rsidR="0047206E" w:rsidRDefault="00F07A25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 w:rsidRPr="00F565EB">
        <w:t>“Topologie romanzesche: la metafora dell’acquario e altri spazi perturbanti del Novecento”</w:t>
      </w:r>
      <w:r>
        <w:t xml:space="preserve">, </w:t>
      </w:r>
      <w:r w:rsidRPr="0047206E">
        <w:rPr>
          <w:i/>
        </w:rPr>
        <w:t>Le forme e la storia</w:t>
      </w:r>
      <w:r w:rsidRPr="00F565EB">
        <w:t>, n.1</w:t>
      </w:r>
      <w:r>
        <w:t>-2,</w:t>
      </w:r>
      <w:r w:rsidRPr="00F565EB">
        <w:t xml:space="preserve"> 200</w:t>
      </w:r>
      <w:r>
        <w:t>8</w:t>
      </w:r>
      <w:r w:rsidRPr="00F565EB">
        <w:t>.</w:t>
      </w:r>
    </w:p>
    <w:p w:rsidR="0047206E" w:rsidRDefault="0047206E" w:rsidP="0047206E">
      <w:pPr>
        <w:pStyle w:val="Paragrafoelenco"/>
      </w:pPr>
    </w:p>
    <w:p w:rsidR="0047206E" w:rsidRDefault="0047206E" w:rsidP="0047206E">
      <w:pPr>
        <w:pStyle w:val="Paragrafoelenco"/>
      </w:pPr>
    </w:p>
    <w:p w:rsidR="0047206E" w:rsidRDefault="00F07A25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>
        <w:t xml:space="preserve">“Studi italiani, scienze umane, memoria, identità”, su </w:t>
      </w:r>
      <w:r w:rsidRPr="0047206E">
        <w:rPr>
          <w:i/>
        </w:rPr>
        <w:t>Allegoria</w:t>
      </w:r>
      <w:r>
        <w:t>, n. 58, 2008</w:t>
      </w:r>
    </w:p>
    <w:p w:rsidR="0047206E" w:rsidRDefault="0047206E" w:rsidP="0047206E">
      <w:pPr>
        <w:pStyle w:val="Paragrafoelenco"/>
      </w:pPr>
    </w:p>
    <w:p w:rsidR="0047206E" w:rsidRDefault="00F07A25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>
        <w:t xml:space="preserve">“La scuola in carcere. Appunti su letteratura, universo della correzione e identità italiana”, su </w:t>
      </w:r>
      <w:r w:rsidRPr="0047206E">
        <w:rPr>
          <w:i/>
        </w:rPr>
        <w:t>Studi culturali</w:t>
      </w:r>
      <w:r>
        <w:t xml:space="preserve">, n. 2, 2008.  </w:t>
      </w:r>
    </w:p>
    <w:p w:rsidR="0047206E" w:rsidRPr="0047206E" w:rsidRDefault="0047206E" w:rsidP="0047206E">
      <w:pPr>
        <w:pStyle w:val="Paragrafoelenco"/>
        <w:rPr>
          <w:b/>
        </w:rPr>
      </w:pPr>
    </w:p>
    <w:p w:rsidR="0047206E" w:rsidRDefault="00F07A25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 w:rsidRPr="0047206E">
        <w:rPr>
          <w:b/>
        </w:rPr>
        <w:t>“</w:t>
      </w:r>
      <w:r w:rsidRPr="0030259D">
        <w:t xml:space="preserve">Giuseppe Pontiggia: filologia, uniwersytet i pamieckulturowa” (trad. in polacco di P. Wolski). </w:t>
      </w:r>
      <w:r w:rsidR="0047206E">
        <w:rPr>
          <w:i/>
          <w:iCs/>
        </w:rPr>
        <w:t>L</w:t>
      </w:r>
      <w:r w:rsidR="0047206E" w:rsidRPr="0047206E">
        <w:rPr>
          <w:i/>
          <w:iCs/>
        </w:rPr>
        <w:t>itteraria</w:t>
      </w:r>
      <w:r w:rsidR="0047206E">
        <w:rPr>
          <w:i/>
          <w:iCs/>
        </w:rPr>
        <w:t>C</w:t>
      </w:r>
      <w:r w:rsidR="0047206E" w:rsidRPr="0047206E">
        <w:rPr>
          <w:i/>
          <w:iCs/>
        </w:rPr>
        <w:t>opernicana</w:t>
      </w:r>
      <w:r w:rsidRPr="0030259D">
        <w:t>, vol. 1/2010; p. 158-167</w:t>
      </w:r>
    </w:p>
    <w:p w:rsidR="0047206E" w:rsidRDefault="0047206E" w:rsidP="0047206E">
      <w:pPr>
        <w:pStyle w:val="Paragrafoelenco"/>
      </w:pPr>
    </w:p>
    <w:p w:rsidR="0047206E" w:rsidRDefault="00F07A25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>
        <w:t xml:space="preserve">“Desiderio, seduzione, violenza: Wrestling with Proteus”, per gli atti del convegno dell’Associazione di teoria e storia comparata della letteratura-Compalit, Pisa, 2012, presso la rivista </w:t>
      </w:r>
      <w:r w:rsidRPr="0047206E">
        <w:rPr>
          <w:i/>
        </w:rPr>
        <w:t>Between</w:t>
      </w:r>
      <w:r>
        <w:t>,  Vol. III, n. 5, 2013</w:t>
      </w:r>
    </w:p>
    <w:p w:rsidR="0047206E" w:rsidRDefault="0047206E" w:rsidP="0047206E">
      <w:pPr>
        <w:pStyle w:val="Paragrafoelenco"/>
      </w:pPr>
    </w:p>
    <w:p w:rsidR="0047206E" w:rsidRDefault="00E41344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>
        <w:t xml:space="preserve">“La città senza centro, proprio come il mondo: Istanbul e Pamuk”, per </w:t>
      </w:r>
      <w:r w:rsidRPr="0047206E">
        <w:rPr>
          <w:i/>
        </w:rPr>
        <w:t>Le forme e la storia</w:t>
      </w:r>
      <w:r>
        <w:t>, V, 2012, 2.</w:t>
      </w:r>
    </w:p>
    <w:p w:rsidR="0047206E" w:rsidRDefault="0047206E" w:rsidP="0047206E">
      <w:pPr>
        <w:pStyle w:val="Paragrafoelenco"/>
      </w:pPr>
    </w:p>
    <w:p w:rsidR="0047206E" w:rsidRDefault="00E41344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>
        <w:t xml:space="preserve">“L’assistente ingrato: accademia e coercizione”, in </w:t>
      </w:r>
      <w:r w:rsidRPr="0047206E">
        <w:rPr>
          <w:i/>
        </w:rPr>
        <w:t>Between</w:t>
      </w:r>
      <w:r>
        <w:t>, Vol. III, n. 6, 2013</w:t>
      </w:r>
    </w:p>
    <w:p w:rsidR="0047206E" w:rsidRDefault="0047206E" w:rsidP="0047206E">
      <w:pPr>
        <w:pStyle w:val="Paragrafoelenco"/>
      </w:pPr>
    </w:p>
    <w:p w:rsidR="0047206E" w:rsidRDefault="00E41344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>
        <w:t xml:space="preserve">“Insegnare l’utopia: note sulla conoscenza umanistica”, </w:t>
      </w:r>
      <w:r w:rsidRPr="0047206E">
        <w:rPr>
          <w:i/>
        </w:rPr>
        <w:t>Contemporanea</w:t>
      </w:r>
      <w:r>
        <w:t>, n. 10, a. 2012</w:t>
      </w:r>
    </w:p>
    <w:p w:rsidR="0047206E" w:rsidRDefault="0047206E" w:rsidP="0047206E">
      <w:pPr>
        <w:pStyle w:val="Paragrafoelenco"/>
      </w:pPr>
    </w:p>
    <w:p w:rsidR="0047206E" w:rsidRDefault="00E41344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>
        <w:t xml:space="preserve">“Il Belpaese mancato: I Sillabari di Parise”, in </w:t>
      </w:r>
      <w:r w:rsidRPr="0047206E">
        <w:rPr>
          <w:i/>
        </w:rPr>
        <w:t>Le forme e la storia</w:t>
      </w:r>
      <w:r>
        <w:t>, n.s. VII, 2014, 2.</w:t>
      </w:r>
    </w:p>
    <w:p w:rsidR="0047206E" w:rsidRDefault="0047206E" w:rsidP="0047206E">
      <w:pPr>
        <w:pStyle w:val="Paragrafoelenco"/>
      </w:pPr>
    </w:p>
    <w:p w:rsidR="0047206E" w:rsidRDefault="00E41344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>
        <w:t xml:space="preserve">“Un’epica per frammenti: Erri De Luca, il racconto breve, la questione generazionale”, in </w:t>
      </w:r>
      <w:r w:rsidRPr="0047206E">
        <w:rPr>
          <w:i/>
        </w:rPr>
        <w:t>Le forme e la storia</w:t>
      </w:r>
      <w:r>
        <w:t>, n.s. VIII, 2015, 1</w:t>
      </w:r>
      <w:r w:rsidRPr="00930136">
        <w:rPr>
          <w:noProof/>
        </w:rPr>
        <w:t>.</w:t>
      </w:r>
    </w:p>
    <w:p w:rsidR="0047206E" w:rsidRDefault="0047206E" w:rsidP="0047206E">
      <w:pPr>
        <w:pStyle w:val="Paragrafoelenco"/>
      </w:pPr>
    </w:p>
    <w:p w:rsidR="0047206E" w:rsidRDefault="00E41344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>
        <w:t xml:space="preserve">Linguaggio e metamorfosi: Elias Canetti e le lingue”, in </w:t>
      </w:r>
      <w:r w:rsidRPr="0047206E">
        <w:rPr>
          <w:i/>
        </w:rPr>
        <w:t>PoliFemo</w:t>
      </w:r>
      <w:r>
        <w:t xml:space="preserve">, a. 2014, n. 7-8. </w:t>
      </w:r>
    </w:p>
    <w:p w:rsidR="0047206E" w:rsidRDefault="0047206E" w:rsidP="0047206E">
      <w:pPr>
        <w:pStyle w:val="Paragrafoelenco"/>
      </w:pPr>
    </w:p>
    <w:p w:rsidR="0047206E" w:rsidRDefault="00E41344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 w:rsidRPr="00AE0D2C">
        <w:t xml:space="preserve">“La provincia dell’uomo: Elias Canetti, l’umanesimo del diverso e del vivente”, in </w:t>
      </w:r>
      <w:r w:rsidRPr="0047206E">
        <w:rPr>
          <w:i/>
        </w:rPr>
        <w:t>Studi culturali</w:t>
      </w:r>
      <w:r>
        <w:t>, a. 2016, n. 1.</w:t>
      </w:r>
    </w:p>
    <w:p w:rsidR="0047206E" w:rsidRDefault="0047206E" w:rsidP="0047206E">
      <w:pPr>
        <w:pStyle w:val="Paragrafoelenco"/>
      </w:pPr>
    </w:p>
    <w:p w:rsidR="0047206E" w:rsidRDefault="00E41344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>
        <w:t xml:space="preserve">“L’antidoto della teriosfera: Elias Canetti e gli animali”, in </w:t>
      </w:r>
      <w:r w:rsidRPr="0047206E">
        <w:rPr>
          <w:i/>
        </w:rPr>
        <w:t xml:space="preserve">Contemporanea, </w:t>
      </w:r>
      <w:r w:rsidRPr="00712EB8">
        <w:t>a. 2014, n 12</w:t>
      </w:r>
      <w:r>
        <w:t>.</w:t>
      </w:r>
    </w:p>
    <w:p w:rsidR="0047206E" w:rsidRDefault="0047206E" w:rsidP="0047206E">
      <w:pPr>
        <w:pStyle w:val="Paragrafoelenco"/>
      </w:pPr>
    </w:p>
    <w:p w:rsidR="0047206E" w:rsidRDefault="00D020C3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>
        <w:t xml:space="preserve">“Il gusto del dubbio e dell’ironia: un ricordo di Remo Ceserani”, in </w:t>
      </w:r>
      <w:r w:rsidRPr="0047206E">
        <w:rPr>
          <w:i/>
        </w:rPr>
        <w:t>Le forme e la storia</w:t>
      </w:r>
      <w:r>
        <w:t>, X, 2017, n. 1</w:t>
      </w:r>
    </w:p>
    <w:p w:rsidR="0047206E" w:rsidRDefault="0047206E" w:rsidP="0047206E">
      <w:pPr>
        <w:pStyle w:val="Paragrafoelenco"/>
      </w:pPr>
    </w:p>
    <w:p w:rsidR="0047206E" w:rsidRDefault="00D020C3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>
        <w:t xml:space="preserve">“Vero e insieme falso. L’enantiosema borghese in letteratura”, su </w:t>
      </w:r>
      <w:r w:rsidRPr="0047206E">
        <w:rPr>
          <w:i/>
        </w:rPr>
        <w:t>Between</w:t>
      </w:r>
      <w:r>
        <w:t>, a. IX, n. 18</w:t>
      </w:r>
      <w:r w:rsidR="00ED0413">
        <w:t>, 2019</w:t>
      </w:r>
      <w:r>
        <w:t xml:space="preserve"> (numero della rivista dal titolo “Finzioni. Verità, bugie e mondi possibili”)</w:t>
      </w:r>
    </w:p>
    <w:p w:rsidR="0047206E" w:rsidRDefault="0047206E" w:rsidP="0047206E">
      <w:pPr>
        <w:pStyle w:val="Paragrafoelenco"/>
      </w:pPr>
    </w:p>
    <w:p w:rsidR="0047206E" w:rsidRDefault="00D020C3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>
        <w:lastRenderedPageBreak/>
        <w:t xml:space="preserve">“Quattro passi nella paura. Breve viaggio in una passione italiana”, </w:t>
      </w:r>
      <w:r w:rsidRPr="0047206E">
        <w:rPr>
          <w:i/>
          <w:iCs/>
        </w:rPr>
        <w:t>Le forme e la storia</w:t>
      </w:r>
      <w:r>
        <w:t>, 1, 2020.</w:t>
      </w:r>
    </w:p>
    <w:p w:rsidR="0047206E" w:rsidRPr="0047206E" w:rsidRDefault="0047206E" w:rsidP="0047206E">
      <w:pPr>
        <w:pStyle w:val="Paragrafoelenco"/>
        <w:rPr>
          <w:rFonts w:cs="Calibri"/>
          <w:iCs/>
        </w:rPr>
      </w:pPr>
    </w:p>
    <w:p w:rsidR="0047206E" w:rsidRPr="0047206E" w:rsidRDefault="00D020C3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 w:rsidRPr="0047206E">
        <w:rPr>
          <w:rFonts w:cs="Calibri"/>
          <w:iCs/>
        </w:rPr>
        <w:t xml:space="preserve">“Vertigini della scrittura. Machiavelli, il campo della sovranità, lo stato medio del popolo”, in </w:t>
      </w:r>
      <w:r w:rsidRPr="0047206E">
        <w:rPr>
          <w:rFonts w:cs="Calibri"/>
          <w:i/>
          <w:iCs/>
        </w:rPr>
        <w:t>Giornale critico di Storia delle Idee</w:t>
      </w:r>
      <w:r w:rsidRPr="0047206E">
        <w:rPr>
          <w:rFonts w:cs="Calibri"/>
          <w:iCs/>
        </w:rPr>
        <w:t>, 2/2020.</w:t>
      </w:r>
    </w:p>
    <w:p w:rsidR="0047206E" w:rsidRPr="0047206E" w:rsidRDefault="0047206E" w:rsidP="0047206E">
      <w:pPr>
        <w:pStyle w:val="Paragrafoelenco"/>
        <w:rPr>
          <w:rFonts w:cs="Calibri"/>
          <w:iCs/>
        </w:rPr>
      </w:pPr>
    </w:p>
    <w:p w:rsidR="0047206E" w:rsidRPr="0047206E" w:rsidRDefault="00D020C3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 w:rsidRPr="0047206E">
        <w:rPr>
          <w:rFonts w:cs="Calibri"/>
          <w:iCs/>
        </w:rPr>
        <w:t xml:space="preserve">“La paura del contagio, il contagio della paura”, su </w:t>
      </w:r>
      <w:r w:rsidRPr="0047206E">
        <w:rPr>
          <w:rFonts w:cs="Calibri"/>
          <w:i/>
          <w:iCs/>
        </w:rPr>
        <w:t>Contemporanea,</w:t>
      </w:r>
      <w:r w:rsidRPr="0047206E">
        <w:rPr>
          <w:rFonts w:cs="Calibri"/>
          <w:iCs/>
        </w:rPr>
        <w:t>n. 19, 2021</w:t>
      </w:r>
    </w:p>
    <w:p w:rsidR="0047206E" w:rsidRPr="0047206E" w:rsidRDefault="0047206E" w:rsidP="0047206E">
      <w:pPr>
        <w:pStyle w:val="Paragrafoelenco"/>
        <w:rPr>
          <w:rFonts w:cs="Calibri"/>
          <w:iCs/>
        </w:rPr>
      </w:pPr>
    </w:p>
    <w:p w:rsidR="00D020C3" w:rsidRPr="002907DF" w:rsidRDefault="00D020C3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  <w:rPr>
          <w:noProof/>
        </w:rPr>
      </w:pPr>
      <w:r w:rsidRPr="0047206E">
        <w:rPr>
          <w:rFonts w:cs="Calibri"/>
          <w:iCs/>
        </w:rPr>
        <w:t xml:space="preserve">“Occidenti letterari”, in </w:t>
      </w:r>
      <w:r w:rsidRPr="0047206E">
        <w:rPr>
          <w:rFonts w:cs="Calibri"/>
          <w:i/>
          <w:iCs/>
        </w:rPr>
        <w:t>Le forme e la storia,</w:t>
      </w:r>
      <w:r w:rsidRPr="0047206E">
        <w:rPr>
          <w:rFonts w:cs="Calibri"/>
          <w:iCs/>
        </w:rPr>
        <w:t xml:space="preserve"> 1-2, 2022</w:t>
      </w:r>
    </w:p>
    <w:p w:rsidR="002907DF" w:rsidRDefault="002907DF" w:rsidP="002907DF">
      <w:pPr>
        <w:pStyle w:val="Paragrafoelenco"/>
        <w:rPr>
          <w:noProof/>
        </w:rPr>
      </w:pPr>
    </w:p>
    <w:p w:rsidR="002907DF" w:rsidRDefault="002907DF" w:rsidP="002907DF">
      <w:pPr>
        <w:pStyle w:val="Paragrafoelenco"/>
        <w:numPr>
          <w:ilvl w:val="0"/>
          <w:numId w:val="40"/>
        </w:numPr>
        <w:tabs>
          <w:tab w:val="left" w:pos="6804"/>
        </w:tabs>
        <w:spacing w:line="360" w:lineRule="auto"/>
        <w:jc w:val="both"/>
      </w:pPr>
      <w:r>
        <w:t xml:space="preserve">“Libertà e libertini in Machiavelli”, in </w:t>
      </w:r>
      <w:r>
        <w:rPr>
          <w:i/>
        </w:rPr>
        <w:t>Giornale critico di storia delle idee</w:t>
      </w:r>
      <w:r>
        <w:t>, I, 2022 (pubblicato nel 2023)</w:t>
      </w:r>
    </w:p>
    <w:p w:rsidR="00D020C3" w:rsidRDefault="00D020C3" w:rsidP="00597A4D">
      <w:pPr>
        <w:spacing w:line="360" w:lineRule="auto"/>
        <w:rPr>
          <w:rFonts w:cs="Calibri"/>
          <w:iCs/>
        </w:rPr>
      </w:pPr>
    </w:p>
    <w:p w:rsidR="00D020C3" w:rsidRDefault="00D020C3" w:rsidP="00597A4D">
      <w:pPr>
        <w:spacing w:line="360" w:lineRule="auto"/>
        <w:rPr>
          <w:rFonts w:cs="Calibri"/>
          <w:iCs/>
        </w:rPr>
      </w:pPr>
    </w:p>
    <w:p w:rsidR="00551CAF" w:rsidRDefault="00551CAF" w:rsidP="00597A4D">
      <w:pPr>
        <w:spacing w:line="360" w:lineRule="auto"/>
        <w:rPr>
          <w:rFonts w:cs="Calibri"/>
          <w:iCs/>
        </w:rPr>
      </w:pPr>
    </w:p>
    <w:p w:rsidR="00E41344" w:rsidRDefault="00C6153D" w:rsidP="00551CAF">
      <w:pPr>
        <w:spacing w:line="360" w:lineRule="auto"/>
        <w:ind w:left="708" w:firstLine="708"/>
      </w:pPr>
      <w:r>
        <w:rPr>
          <w:b/>
          <w:sz w:val="28"/>
          <w:szCs w:val="28"/>
        </w:rPr>
        <w:t>4.3  A</w:t>
      </w:r>
      <w:r w:rsidR="00475FB6">
        <w:rPr>
          <w:b/>
          <w:sz w:val="28"/>
          <w:szCs w:val="28"/>
        </w:rPr>
        <w:t>rticoli in rivista scientifica,</w:t>
      </w:r>
      <w:r>
        <w:rPr>
          <w:b/>
          <w:sz w:val="28"/>
          <w:szCs w:val="28"/>
        </w:rPr>
        <w:t xml:space="preserve"> in volume</w:t>
      </w:r>
      <w:r w:rsidR="005D6E59">
        <w:rPr>
          <w:b/>
          <w:sz w:val="28"/>
          <w:szCs w:val="28"/>
        </w:rPr>
        <w:t xml:space="preserve"> e voci di enciclopedie</w:t>
      </w:r>
    </w:p>
    <w:p w:rsidR="00F07A25" w:rsidRDefault="00F07A25" w:rsidP="00597A4D">
      <w:pPr>
        <w:tabs>
          <w:tab w:val="left" w:pos="6804"/>
        </w:tabs>
        <w:spacing w:line="360" w:lineRule="auto"/>
        <w:jc w:val="both"/>
        <w:rPr>
          <w:b/>
        </w:rPr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“Lo Spasimo di Consolo”, in </w:t>
      </w:r>
      <w:r w:rsidRPr="00BC5376">
        <w:rPr>
          <w:i/>
        </w:rPr>
        <w:t>Segno</w:t>
      </w:r>
      <w:r>
        <w:t>, n. 207-208, 1999</w:t>
      </w:r>
      <w:r w:rsidR="00BC5376">
        <w:t>.</w:t>
      </w:r>
    </w:p>
    <w:p w:rsidR="00BC5376" w:rsidRDefault="00BC5376" w:rsidP="00BC5376">
      <w:pPr>
        <w:pStyle w:val="Paragrafoelenco"/>
        <w:tabs>
          <w:tab w:val="left" w:pos="6804"/>
        </w:tabs>
        <w:spacing w:line="360" w:lineRule="auto"/>
        <w:jc w:val="both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“La macchina della tortura. Leonardo Sciascia ed il blank narrativo”, in </w:t>
      </w:r>
      <w:r w:rsidRPr="00BC5376">
        <w:rPr>
          <w:i/>
        </w:rPr>
        <w:t>Segno</w:t>
      </w:r>
      <w:r>
        <w:t>, n. 209, 1999.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 “Lo scrittore come fantasma. Narrazione, identità, autobiografia in Erri De Luca”, in </w:t>
      </w:r>
      <w:r w:rsidRPr="00BC5376">
        <w:rPr>
          <w:i/>
        </w:rPr>
        <w:t>Nuova Prosa</w:t>
      </w:r>
      <w:r>
        <w:t>, n. 28, 2000.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“Lo specchio di Ulisse”, in </w:t>
      </w:r>
      <w:r w:rsidRPr="00BC5376">
        <w:rPr>
          <w:i/>
        </w:rPr>
        <w:t>Segno</w:t>
      </w:r>
      <w:r>
        <w:t>, n. 214-215, 2000.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>“</w:t>
      </w:r>
      <w:r w:rsidRPr="00172FF2">
        <w:t xml:space="preserve">I ganci </w:t>
      </w:r>
      <w:r>
        <w:t>della memoria”, introduzione a Mario Grasso,</w:t>
      </w:r>
      <w:r w:rsidRPr="00BC5376">
        <w:rPr>
          <w:i/>
        </w:rPr>
        <w:t>Cruccheri</w:t>
      </w:r>
      <w:r>
        <w:t>,</w:t>
      </w:r>
      <w:r w:rsidRPr="00172FF2">
        <w:t xml:space="preserve"> p</w:t>
      </w:r>
      <w:r>
        <w:t>p</w:t>
      </w:r>
      <w:r w:rsidRPr="00172FF2">
        <w:t>. 6-17, C</w:t>
      </w:r>
      <w:r>
        <w:t xml:space="preserve">altanissetta-Roma, </w:t>
      </w:r>
      <w:r w:rsidRPr="00F565EB">
        <w:t>Sciascia, 2002.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“L’Europa e le sue lingue”, in </w:t>
      </w:r>
      <w:r w:rsidRPr="00BC5376">
        <w:rPr>
          <w:i/>
        </w:rPr>
        <w:t>Segno</w:t>
      </w:r>
      <w:r>
        <w:t>, n. 238-239, 2002 (fascicolo dal titolo “Scritture linguaggi saperi sull’Altro”, a cura di A. Scuderi).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“Da San Pietroburgo a Catania: un mito urbano ai confini della modernità”, </w:t>
      </w:r>
      <w:r w:rsidRPr="00BC5376">
        <w:rPr>
          <w:i/>
        </w:rPr>
        <w:t>Segno</w:t>
      </w:r>
      <w:r>
        <w:t>, n. 253, marzo 2004.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 w:rsidRPr="00BC5376">
        <w:t xml:space="preserve">Voce “Sfida” del </w:t>
      </w:r>
      <w:r w:rsidRPr="00BC5376">
        <w:rPr>
          <w:i/>
        </w:rPr>
        <w:t>Dizionario dei temi letterari</w:t>
      </w:r>
      <w:r w:rsidRPr="00BC5376">
        <w:t xml:space="preserve"> della Utet diretto da R. Ceserani, M. Domenichelli.</w:t>
      </w:r>
    </w:p>
    <w:p w:rsidR="00BC5376" w:rsidRDefault="00BC5376" w:rsidP="00BC5376">
      <w:pPr>
        <w:pStyle w:val="Paragrafoelenco"/>
      </w:pPr>
    </w:p>
    <w:p w:rsidR="00BC5376" w:rsidRDefault="006A130E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 w:rsidRPr="00F565EB">
        <w:t xml:space="preserve">“La </w:t>
      </w:r>
      <w:r w:rsidRPr="00BC5376">
        <w:t>metafora</w:t>
      </w:r>
      <w:r w:rsidRPr="00F565EB">
        <w:t xml:space="preserve">dell’acquario: visioni e spazi perturbanti del Novecento (dentro e oltre </w:t>
      </w:r>
      <w:smartTag w:uri="urn:schemas-microsoft-com:office:smarttags" w:element="PersonName">
        <w:smartTagPr>
          <w:attr w:name="ProductID" w:val="la Recherche"/>
        </w:smartTagPr>
        <w:r w:rsidRPr="00F565EB">
          <w:t xml:space="preserve">la </w:t>
        </w:r>
        <w:r w:rsidRPr="00BC5376">
          <w:rPr>
            <w:i/>
          </w:rPr>
          <w:t>Recherche</w:t>
        </w:r>
      </w:smartTag>
      <w:r>
        <w:t xml:space="preserve">)”, nei  </w:t>
      </w:r>
      <w:r w:rsidR="00F565EB" w:rsidRPr="00BC5376">
        <w:rPr>
          <w:i/>
        </w:rPr>
        <w:t>Proceedings</w:t>
      </w:r>
      <w:r w:rsidR="00F565EB" w:rsidRPr="00F565EB">
        <w:t xml:space="preserve"> di Syna</w:t>
      </w:r>
      <w:r>
        <w:t xml:space="preserve">psis, </w:t>
      </w:r>
      <w:r w:rsidR="00F565EB" w:rsidRPr="00F565EB">
        <w:t xml:space="preserve">volume dal titolo </w:t>
      </w:r>
      <w:r w:rsidR="00F565EB" w:rsidRPr="00BC5376">
        <w:rPr>
          <w:i/>
        </w:rPr>
        <w:t>Finestre</w:t>
      </w:r>
      <w:r w:rsidR="00F565EB" w:rsidRPr="00F565EB">
        <w:t xml:space="preserve"> a cura di L. Bellocchio,</w:t>
      </w:r>
      <w:r>
        <w:t xml:space="preserve"> Le Monnier,</w:t>
      </w:r>
      <w:r w:rsidR="00F565EB" w:rsidRPr="00F565EB">
        <w:t xml:space="preserve"> 2006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“Insegnare le storie. Narrazione, letteratura, scienze sociali”, su </w:t>
      </w:r>
      <w:r w:rsidRPr="00BC5376">
        <w:rPr>
          <w:i/>
        </w:rPr>
        <w:t>Nuova Prosa</w:t>
      </w:r>
      <w:r>
        <w:t>, n. 48, 2008.</w:t>
      </w:r>
    </w:p>
    <w:p w:rsidR="00BC5376" w:rsidRPr="00BD4BA9" w:rsidRDefault="00BC5376" w:rsidP="00BC5376">
      <w:pPr>
        <w:pStyle w:val="Paragrafoelenco"/>
      </w:pPr>
    </w:p>
    <w:p w:rsidR="00BC5376" w:rsidRDefault="00475FB6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 w:rsidRPr="00BC5376">
        <w:rPr>
          <w:lang w:val="en-US"/>
        </w:rPr>
        <w:t xml:space="preserve">“To live means finding your home in a language: translators and interpreters in European fiction”, in </w:t>
      </w:r>
      <w:r w:rsidRPr="00BC5376">
        <w:rPr>
          <w:i/>
          <w:lang w:val="en-US"/>
        </w:rPr>
        <w:t xml:space="preserve">A partire da Venezia: Eredità, Transiti, Orizzonti. </w:t>
      </w:r>
      <w:r w:rsidRPr="00BC5376">
        <w:rPr>
          <w:i/>
        </w:rPr>
        <w:t>Cinquant’anni dell’AILC</w:t>
      </w:r>
      <w:r>
        <w:t xml:space="preserve"> a cura di Paola Mildonian, 2009 Libreria Editrice Cafoscarina</w:t>
      </w:r>
    </w:p>
    <w:p w:rsidR="00BC5376" w:rsidRDefault="00BC5376" w:rsidP="00BC5376">
      <w:pPr>
        <w:pStyle w:val="Paragrafoelenco"/>
      </w:pPr>
    </w:p>
    <w:p w:rsidR="00BC5376" w:rsidRDefault="00475FB6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“Un'altra modernità: Camus e il mito di Orano”, in </w:t>
      </w:r>
      <w:r w:rsidRPr="00BC5376">
        <w:rPr>
          <w:i/>
        </w:rPr>
        <w:t>Metropolis</w:t>
      </w:r>
      <w:r>
        <w:t xml:space="preserve"> - Quaderni di Synapsis IX, Le Monnier, 2010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“Nel ventre del continente: spazio e memoria collettiva nella narrativa </w:t>
      </w:r>
      <w:r w:rsidR="00475FB6">
        <w:t xml:space="preserve">europea del Novecento”, in </w:t>
      </w:r>
      <w:r w:rsidR="00475FB6" w:rsidRPr="00BC5376">
        <w:rPr>
          <w:i/>
        </w:rPr>
        <w:t>Comparatistica e intertestualità. Studi in onore di Franco Marenco</w:t>
      </w:r>
      <w:r>
        <w:t>,</w:t>
      </w:r>
      <w:r w:rsidR="004F7022">
        <w:t xml:space="preserve"> a cura di G. Sertoli, C. Vaglio Marengo, C. Lombardi,T. 1, </w:t>
      </w:r>
      <w:r>
        <w:t xml:space="preserve">Edizioni dell’Orso, </w:t>
      </w:r>
      <w:r w:rsidR="004F7022">
        <w:t xml:space="preserve">Alessandria, </w:t>
      </w:r>
      <w:r>
        <w:t>2010.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“L’ecosistema della cultura scritta. Dalle scienze sociali alla letteratura e ritorno”, in </w:t>
      </w:r>
      <w:r w:rsidRPr="00BC5376">
        <w:rPr>
          <w:i/>
        </w:rPr>
        <w:t>Incontri fra le righe. Letterature e scienze sociali</w:t>
      </w:r>
      <w:r>
        <w:t>, a cura di R. Siebert e S. Floriani, Pellegrini, Cosenza</w:t>
      </w:r>
      <w:r w:rsidR="004F7022">
        <w:t>, 2010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>“L’ombra del filologo: Mann, Wilamowitz ed il dibattito europe</w:t>
      </w:r>
      <w:r w:rsidR="00A300E3">
        <w:t xml:space="preserve">o sulla cultura umanistica”, in </w:t>
      </w:r>
      <w:r w:rsidR="00A300E3" w:rsidRPr="00BC5376">
        <w:rPr>
          <w:i/>
        </w:rPr>
        <w:t>Racconto senza fine. Per Antonio Pioletti</w:t>
      </w:r>
      <w:r w:rsidR="00A300E3">
        <w:t>,</w:t>
      </w:r>
      <w:r>
        <w:t xml:space="preserve"> Rub</w:t>
      </w:r>
      <w:r w:rsidR="004F7022">
        <w:t>b</w:t>
      </w:r>
      <w:r>
        <w:t>ettino</w:t>
      </w:r>
      <w:r w:rsidR="004F7022">
        <w:t>,</w:t>
      </w:r>
      <w:r w:rsidR="00A300E3">
        <w:t xml:space="preserve">Soveria Mannelli, </w:t>
      </w:r>
      <w:r>
        <w:t>2011.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“Calibano in Sicilia. Scrittura, corpo, fantasmi in Carmelo Vassallo”, saggio introduttivo a C. Vassallo, </w:t>
      </w:r>
      <w:r w:rsidRPr="00BC5376">
        <w:rPr>
          <w:i/>
        </w:rPr>
        <w:t>Lupo e altri fantasmi</w:t>
      </w:r>
      <w:r>
        <w:t xml:space="preserve">, Bonanno, Acireale-Roma </w:t>
      </w:r>
      <w:smartTag w:uri="urn:schemas-microsoft-com:office:smarttags" w:element="metricconverter">
        <w:smartTagPr>
          <w:attr w:name="ProductID" w:val="2011, a"/>
        </w:smartTagPr>
        <w:r>
          <w:t>2011, a</w:t>
        </w:r>
      </w:smartTag>
      <w:r w:rsidR="00E3612A">
        <w:t xml:space="preserve"> cura di A. Scuderi e S. Rimini.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 w:rsidRPr="00240580">
        <w:t>Frammento e totalità: candor</w:t>
      </w:r>
      <w:r>
        <w:t xml:space="preserve">e e dovere in Vincenzo Consolo, </w:t>
      </w:r>
      <w:r w:rsidRPr="00240580">
        <w:t>SEGNO</w:t>
      </w:r>
      <w:r>
        <w:t xml:space="preserve"> n. 332/2012,</w:t>
      </w:r>
      <w:r w:rsidRPr="00240580">
        <w:t xml:space="preserve"> p</w:t>
      </w:r>
      <w:r>
        <w:t>p</w:t>
      </w:r>
      <w:r w:rsidRPr="00240580">
        <w:t>. 49-54</w:t>
      </w:r>
      <w:r>
        <w:t>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>“Let</w:t>
      </w:r>
      <w:r w:rsidR="00A300E3">
        <w:t>teratura e Scienze sociali”, in</w:t>
      </w:r>
      <w:r w:rsidR="00CB4334">
        <w:t xml:space="preserve"> </w:t>
      </w:r>
      <w:r w:rsidR="00A300E3" w:rsidRPr="00BC5376">
        <w:rPr>
          <w:i/>
        </w:rPr>
        <w:t>L</w:t>
      </w:r>
      <w:r w:rsidRPr="00BC5376">
        <w:rPr>
          <w:i/>
        </w:rPr>
        <w:t xml:space="preserve">etteratura europea, </w:t>
      </w:r>
      <w:r w:rsidR="00A300E3" w:rsidRPr="00BC5376">
        <w:rPr>
          <w:i/>
        </w:rPr>
        <w:t xml:space="preserve"> vol. V, Letteratura, arti, scienze</w:t>
      </w:r>
      <w:r w:rsidR="00A300E3">
        <w:t>, a cura di P. Boitani e M. Fusillo, Utet, Torino, 2014.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“Auto da fé”, </w:t>
      </w:r>
      <w:r w:rsidR="00A300E3">
        <w:t>in</w:t>
      </w:r>
      <w:r w:rsidR="00A300E3" w:rsidRPr="00BC5376">
        <w:rPr>
          <w:i/>
        </w:rPr>
        <w:t xml:space="preserve"> L</w:t>
      </w:r>
      <w:r w:rsidRPr="00BC5376">
        <w:rPr>
          <w:i/>
        </w:rPr>
        <w:t xml:space="preserve">etteratura europea, </w:t>
      </w:r>
      <w:r w:rsidR="00A300E3" w:rsidRPr="00BC5376">
        <w:rPr>
          <w:i/>
        </w:rPr>
        <w:t>vol. IV, Capolavori</w:t>
      </w:r>
      <w:r w:rsidR="00A300E3">
        <w:t>, a cura di P. Boitani e M. Fusillo, Utet, Torino, 2014.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>“</w:t>
      </w:r>
      <w:r w:rsidRPr="00712EB8">
        <w:t>Un cactus di tormento e abbandono: Elias Canetti, dignità della follia e radicalità etica</w:t>
      </w:r>
      <w:r>
        <w:t xml:space="preserve">”, in </w:t>
      </w:r>
      <w:r w:rsidRPr="00BC5376">
        <w:rPr>
          <w:i/>
        </w:rPr>
        <w:t>Segno</w:t>
      </w:r>
      <w:r>
        <w:t>, gennaio 2016, n. 371.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“Indagine sul potere: da Canetti a Orwell”, in </w:t>
      </w:r>
      <w:r w:rsidRPr="00BC5376">
        <w:rPr>
          <w:i/>
        </w:rPr>
        <w:t>Studi in onore di Maria Vittoria D’Amico</w:t>
      </w:r>
      <w:r>
        <w:t>, Bonanno editore, Acireale-Roma, 2018.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“L’intellettuale nella rete. Remo Ceserani, il dottor Dapertutto e la crisi italiana degli anni Novanta”, in </w:t>
      </w:r>
      <w:r w:rsidRPr="00BC5376">
        <w:rPr>
          <w:i/>
        </w:rPr>
        <w:t>Un “osservatore e testimone attento”. L’opera di Remo Ceserani nel suo tempo</w:t>
      </w:r>
      <w:r>
        <w:t>, a cura di S. Lazzarin e P. Pellini, Mucchi, Modena, 2018, pp. 251-270.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“Una libertà ostinata e molteplice”, in </w:t>
      </w:r>
      <w:r w:rsidRPr="00BC5376">
        <w:rPr>
          <w:i/>
        </w:rPr>
        <w:t>La libertà ostinata. Machiavelli e i confini del potere</w:t>
      </w:r>
      <w:r>
        <w:t>, a cura di A. Scuderi, Mimesis, Milano, 2018.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“Libertà e stato di necessità”, in </w:t>
      </w:r>
      <w:r w:rsidRPr="00BC5376">
        <w:rPr>
          <w:i/>
        </w:rPr>
        <w:t>La libertà ostinata. Machiavelli e i confini del potere</w:t>
      </w:r>
      <w:r>
        <w:t>, a cura di A. Scuderi, Mimesis, Milano, 2018.</w:t>
      </w:r>
    </w:p>
    <w:p w:rsidR="00BC5376" w:rsidRPr="00BC5376" w:rsidRDefault="00BC5376" w:rsidP="00BC5376">
      <w:pPr>
        <w:pStyle w:val="Paragrafoelenco"/>
        <w:rPr>
          <w:iCs/>
        </w:rPr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 w:rsidRPr="00BC5376">
        <w:rPr>
          <w:iCs/>
        </w:rPr>
        <w:t>“Il diritto e la forza, la lezione di Andrea Camilleri”</w:t>
      </w:r>
      <w:r w:rsidRPr="007D1EB7">
        <w:t>,Segno</w:t>
      </w:r>
      <w:r>
        <w:t xml:space="preserve"> n.</w:t>
      </w:r>
      <w:r w:rsidRPr="007D1EB7">
        <w:t xml:space="preserve"> 407-408,</w:t>
      </w:r>
      <w:r>
        <w:t xml:space="preserve"> 2019,</w:t>
      </w:r>
      <w:r w:rsidRPr="007D1EB7">
        <w:t xml:space="preserve">  pp. 11-13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  <w:rPr>
          <w:rStyle w:val="a1"/>
        </w:rPr>
      </w:pPr>
      <w:r>
        <w:t>“</w:t>
      </w:r>
      <w:r w:rsidRPr="00BC5376">
        <w:rPr>
          <w:rStyle w:val="a1"/>
          <w:iCs/>
        </w:rPr>
        <w:t>Il candore e il dolore: la fede civile di Sciascia”,</w:t>
      </w:r>
      <w:r w:rsidRPr="007D1EB7">
        <w:rPr>
          <w:rStyle w:val="a1"/>
        </w:rPr>
        <w:t>   Segno</w:t>
      </w:r>
      <w:r>
        <w:rPr>
          <w:rStyle w:val="a1"/>
        </w:rPr>
        <w:t xml:space="preserve"> n.</w:t>
      </w:r>
      <w:r w:rsidRPr="007D1EB7">
        <w:rPr>
          <w:rStyle w:val="a1"/>
        </w:rPr>
        <w:t xml:space="preserve"> 409,</w:t>
      </w:r>
      <w:r>
        <w:rPr>
          <w:rStyle w:val="a1"/>
        </w:rPr>
        <w:t xml:space="preserve"> 2019,</w:t>
      </w:r>
      <w:r w:rsidRPr="007D1EB7">
        <w:rPr>
          <w:rStyle w:val="a1"/>
        </w:rPr>
        <w:t xml:space="preserve">  pp. 41-48</w:t>
      </w:r>
    </w:p>
    <w:p w:rsidR="00BC5376" w:rsidRDefault="00BC5376" w:rsidP="00BC5376">
      <w:pPr>
        <w:pStyle w:val="Paragrafoelenco"/>
      </w:pPr>
    </w:p>
    <w:p w:rsid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>“</w:t>
      </w:r>
      <w:r w:rsidRPr="00BC5376">
        <w:rPr>
          <w:iCs/>
        </w:rPr>
        <w:t xml:space="preserve">Amore, libertà e necessità del convito”, </w:t>
      </w:r>
      <w:r w:rsidRPr="007D1EB7">
        <w:t> Segno</w:t>
      </w:r>
      <w:r>
        <w:t xml:space="preserve"> n. 410</w:t>
      </w:r>
      <w:r w:rsidRPr="007D1EB7">
        <w:t>,</w:t>
      </w:r>
      <w:r>
        <w:t xml:space="preserve"> 2019,</w:t>
      </w:r>
      <w:r w:rsidRPr="007D1EB7">
        <w:t xml:space="preserve">  pp. 34-39</w:t>
      </w:r>
    </w:p>
    <w:p w:rsidR="00BC5376" w:rsidRDefault="00BC5376" w:rsidP="00BC5376">
      <w:pPr>
        <w:pStyle w:val="Paragrafoelenco"/>
      </w:pPr>
    </w:p>
    <w:p w:rsidR="00BC5376" w:rsidRP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>“Leopardi e il salto di specie”, Segno, n. 413-415</w:t>
      </w:r>
      <w:r w:rsidR="00CB4334">
        <w:t>, 2020</w:t>
      </w:r>
    </w:p>
    <w:p w:rsidR="00BC5376" w:rsidRPr="00BC5376" w:rsidRDefault="00BC5376" w:rsidP="00BC5376">
      <w:pPr>
        <w:pStyle w:val="Paragrafoelenco"/>
        <w:rPr>
          <w:rFonts w:cs="Calibri"/>
          <w:iCs/>
        </w:rPr>
      </w:pPr>
    </w:p>
    <w:p w:rsidR="00BC5376" w:rsidRP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 w:rsidRPr="00BC5376">
        <w:rPr>
          <w:rFonts w:cs="Calibri"/>
          <w:iCs/>
        </w:rPr>
        <w:t xml:space="preserve">“La lotteria dello schiavista: romanzo, tratte negriere e colonialismo da Balzac in poi”, In </w:t>
      </w:r>
      <w:r w:rsidRPr="00BC5376">
        <w:rPr>
          <w:rFonts w:cs="Calibri"/>
          <w:i/>
          <w:iCs/>
        </w:rPr>
        <w:t>Confini e oltre. Studi fra Oriente e Occidente per Francesca Rizzo Nervo</w:t>
      </w:r>
      <w:r w:rsidRPr="00BC5376">
        <w:rPr>
          <w:rFonts w:cs="Calibri"/>
          <w:iCs/>
        </w:rPr>
        <w:t>, Rubbettino, 2020.</w:t>
      </w:r>
    </w:p>
    <w:p w:rsidR="00BC5376" w:rsidRPr="00BC5376" w:rsidRDefault="00BC5376" w:rsidP="00BC5376">
      <w:pPr>
        <w:pStyle w:val="Paragrafoelenco"/>
        <w:rPr>
          <w:rFonts w:cs="Calibri"/>
          <w:iCs/>
        </w:rPr>
      </w:pPr>
    </w:p>
    <w:p w:rsidR="00BC5376" w:rsidRP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 w:rsidRPr="00BC5376">
        <w:rPr>
          <w:rFonts w:cs="Calibri"/>
          <w:iCs/>
        </w:rPr>
        <w:t xml:space="preserve">“Iconografia delle violenza razzista: Melville e il caso Floyd”, su </w:t>
      </w:r>
      <w:r w:rsidRPr="00BC5376">
        <w:rPr>
          <w:rFonts w:cs="Calibri"/>
          <w:i/>
          <w:iCs/>
        </w:rPr>
        <w:t>Jacobin,</w:t>
      </w:r>
      <w:r w:rsidRPr="00BC5376">
        <w:rPr>
          <w:rFonts w:cs="Calibri"/>
          <w:iCs/>
        </w:rPr>
        <w:t>online dal 14 giugno 2020.</w:t>
      </w:r>
    </w:p>
    <w:p w:rsidR="00BC5376" w:rsidRPr="00BC5376" w:rsidRDefault="00BC5376" w:rsidP="00BC5376">
      <w:pPr>
        <w:pStyle w:val="Paragrafoelenco"/>
        <w:rPr>
          <w:rFonts w:cs="Calibri"/>
          <w:iCs/>
        </w:rPr>
      </w:pPr>
    </w:p>
    <w:p w:rsidR="00BC5376" w:rsidRP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 w:rsidRPr="00BC5376">
        <w:rPr>
          <w:rFonts w:cs="Calibri"/>
          <w:iCs/>
        </w:rPr>
        <w:t xml:space="preserve">“Sartre e l’impero delle immagini”, in </w:t>
      </w:r>
      <w:r w:rsidRPr="00BC5376">
        <w:rPr>
          <w:rFonts w:cs="Calibri"/>
          <w:i/>
          <w:iCs/>
        </w:rPr>
        <w:t xml:space="preserve">Studi sartriani, </w:t>
      </w:r>
      <w:r w:rsidRPr="00BC5376">
        <w:rPr>
          <w:rFonts w:cs="Calibri"/>
          <w:iCs/>
        </w:rPr>
        <w:t>a. XV, 2021</w:t>
      </w:r>
    </w:p>
    <w:p w:rsidR="00BC5376" w:rsidRPr="00BC5376" w:rsidRDefault="00BC5376" w:rsidP="00BC5376">
      <w:pPr>
        <w:pStyle w:val="Paragrafoelenco"/>
        <w:rPr>
          <w:rFonts w:cs="Calibri"/>
          <w:iCs/>
        </w:rPr>
      </w:pPr>
    </w:p>
    <w:p w:rsidR="00BC5376" w:rsidRPr="00BC5376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 w:rsidRPr="00BC5376">
        <w:rPr>
          <w:rFonts w:cs="Calibri"/>
          <w:iCs/>
        </w:rPr>
        <w:t xml:space="preserve">“Poetiche della realtà, forme dell’irreale”, su </w:t>
      </w:r>
      <w:r w:rsidRPr="00BC5376">
        <w:rPr>
          <w:rFonts w:cs="Calibri"/>
          <w:i/>
          <w:iCs/>
        </w:rPr>
        <w:t>Vita pensata</w:t>
      </w:r>
      <w:r w:rsidRPr="00BC5376">
        <w:rPr>
          <w:rFonts w:cs="Calibri"/>
          <w:iCs/>
        </w:rPr>
        <w:t>, n. 25, luglio 2021</w:t>
      </w:r>
    </w:p>
    <w:p w:rsidR="00BC5376" w:rsidRPr="00BC5376" w:rsidRDefault="00BC5376" w:rsidP="00BC5376">
      <w:pPr>
        <w:pStyle w:val="Paragrafoelenco"/>
        <w:rPr>
          <w:iCs/>
        </w:rPr>
      </w:pPr>
    </w:p>
    <w:p w:rsidR="00BC5376" w:rsidRPr="00235B24" w:rsidRDefault="00F565E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 w:rsidRPr="00BC5376">
        <w:rPr>
          <w:iCs/>
        </w:rPr>
        <w:t xml:space="preserve">“L’altro, l’alterità e l’incubo occidentale: Melville e Conrad”, in </w:t>
      </w:r>
      <w:r w:rsidRPr="00BC5376">
        <w:rPr>
          <w:i/>
          <w:iCs/>
        </w:rPr>
        <w:t xml:space="preserve">Medioevo e Moderno. Fenomenologia delle rappresentazioni dell’alterità fra Oriente e Occidente. Esplorazioni, </w:t>
      </w:r>
      <w:r w:rsidRPr="00BC5376">
        <w:rPr>
          <w:i/>
          <w:iCs/>
        </w:rPr>
        <w:lastRenderedPageBreak/>
        <w:t>visioni, tempi, spazi</w:t>
      </w:r>
      <w:r w:rsidRPr="00BC5376">
        <w:rPr>
          <w:iCs/>
        </w:rPr>
        <w:t>, Atti del XII Colloquio internazionale di Medioevo romanzo e orientale</w:t>
      </w:r>
      <w:r w:rsidR="00A40DB4" w:rsidRPr="00BC5376">
        <w:rPr>
          <w:iCs/>
        </w:rPr>
        <w:t>,</w:t>
      </w:r>
      <w:r w:rsidRPr="00BC5376">
        <w:rPr>
          <w:iCs/>
        </w:rPr>
        <w:t xml:space="preserve"> Rubbettino, 2021.</w:t>
      </w:r>
    </w:p>
    <w:p w:rsidR="00235B24" w:rsidRDefault="00235B24" w:rsidP="00235B24">
      <w:pPr>
        <w:pStyle w:val="Paragrafoelenco"/>
      </w:pPr>
    </w:p>
    <w:p w:rsidR="00235B24" w:rsidRPr="00BC5376" w:rsidRDefault="00235B24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“La poligenesi del soggetto: da Ovidio al moderno al ritorno”, in </w:t>
      </w:r>
      <w:r>
        <w:rPr>
          <w:i/>
        </w:rPr>
        <w:t>Italianistica Debreceniensis</w:t>
      </w:r>
      <w:r>
        <w:t>, XXVIII, 1, 2022</w:t>
      </w:r>
    </w:p>
    <w:p w:rsidR="00BC5376" w:rsidRPr="00BC5376" w:rsidRDefault="00BC5376" w:rsidP="00BC5376">
      <w:pPr>
        <w:pStyle w:val="Paragrafoelenco"/>
        <w:rPr>
          <w:bCs/>
          <w:color w:val="222830"/>
        </w:rPr>
      </w:pPr>
    </w:p>
    <w:p w:rsidR="00BC5376" w:rsidRPr="00BC5376" w:rsidRDefault="007557CA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 w:rsidRPr="00BC5376">
        <w:rPr>
          <w:bCs/>
          <w:color w:val="222830"/>
        </w:rPr>
        <w:t>“Il successo è immotivato (m</w:t>
      </w:r>
      <w:r w:rsidR="00A17FA8" w:rsidRPr="00BC5376">
        <w:rPr>
          <w:bCs/>
          <w:color w:val="222830"/>
        </w:rPr>
        <w:t>a fuori discussione),</w:t>
      </w:r>
      <w:r w:rsidRPr="00BC5376">
        <w:rPr>
          <w:bCs/>
          <w:color w:val="222830"/>
        </w:rPr>
        <w:t xml:space="preserve"> in </w:t>
      </w:r>
      <w:r w:rsidRPr="00BC5376">
        <w:rPr>
          <w:bCs/>
          <w:i/>
          <w:color w:val="222830"/>
        </w:rPr>
        <w:t>L’inverosimile realistico e le coincidenze impossibili. Quando il racconto diventa immotivato, incoerente, improbabile</w:t>
      </w:r>
      <w:r w:rsidRPr="00BC5376">
        <w:rPr>
          <w:bCs/>
          <w:color w:val="222830"/>
        </w:rPr>
        <w:t xml:space="preserve">, </w:t>
      </w:r>
      <w:r w:rsidR="00A17FA8" w:rsidRPr="00BC5376">
        <w:rPr>
          <w:bCs/>
          <w:color w:val="222830"/>
        </w:rPr>
        <w:t xml:space="preserve">Colloqui Malatestiani, </w:t>
      </w:r>
      <w:r w:rsidRPr="00BC5376">
        <w:rPr>
          <w:bCs/>
          <w:color w:val="222830"/>
        </w:rPr>
        <w:t>a cura di A. Grilli, Pacini Editore, 2022.</w:t>
      </w:r>
    </w:p>
    <w:p w:rsidR="00BC5376" w:rsidRDefault="00BC5376" w:rsidP="00BC5376">
      <w:pPr>
        <w:pStyle w:val="Paragrafoelenco"/>
        <w:rPr>
          <w:noProof/>
        </w:rPr>
      </w:pPr>
    </w:p>
    <w:p w:rsidR="00BC5376" w:rsidRDefault="007557CA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rPr>
          <w:noProof/>
        </w:rPr>
        <w:t xml:space="preserve">“Il piacere estetico è un sistema complesso: per un’erotica della lettura”, in </w:t>
      </w:r>
      <w:r w:rsidRPr="00BC5376">
        <w:rPr>
          <w:i/>
          <w:noProof/>
        </w:rPr>
        <w:t>Par le geus d’Amor savoreus. Parole di Eros dal Medioevo al Moderno”</w:t>
      </w:r>
      <w:r>
        <w:rPr>
          <w:noProof/>
        </w:rPr>
        <w:t>, a cura di Gurrieri-La Rosa-Licitra-Primo, Rubbettino, 2022.</w:t>
      </w:r>
    </w:p>
    <w:p w:rsidR="00BC5376" w:rsidRDefault="00BC5376" w:rsidP="00BC5376">
      <w:pPr>
        <w:pStyle w:val="Paragrafoelenco"/>
        <w:rPr>
          <w:noProof/>
        </w:rPr>
      </w:pPr>
    </w:p>
    <w:p w:rsidR="00BC5376" w:rsidRDefault="00DE10E6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rPr>
          <w:noProof/>
        </w:rPr>
        <w:t xml:space="preserve">“Migrazioni di immagini: sull’iconografia della violenza razzista”, in </w:t>
      </w:r>
      <w:r w:rsidR="005F2B0F" w:rsidRPr="00BC5376">
        <w:rPr>
          <w:i/>
          <w:noProof/>
        </w:rPr>
        <w:t>S</w:t>
      </w:r>
      <w:r w:rsidR="00C90E40" w:rsidRPr="00BC5376">
        <w:rPr>
          <w:i/>
          <w:noProof/>
        </w:rPr>
        <w:t>torie dell’idea di immagine. Da</w:t>
      </w:r>
      <w:r w:rsidR="005F2B0F" w:rsidRPr="00BC5376">
        <w:rPr>
          <w:i/>
          <w:noProof/>
        </w:rPr>
        <w:t>lla filosofia antica all’arte contemporanea</w:t>
      </w:r>
      <w:r w:rsidR="005F2B0F">
        <w:rPr>
          <w:noProof/>
        </w:rPr>
        <w:t>, a cura di A. Tagliapietra, G. Ghirelli, E. Maglione, C. Piccione, Mimesis, Milano, 2022.</w:t>
      </w:r>
    </w:p>
    <w:p w:rsidR="00BC5376" w:rsidRDefault="00BC5376" w:rsidP="00BC5376">
      <w:pPr>
        <w:pStyle w:val="Paragrafoelenco"/>
      </w:pPr>
    </w:p>
    <w:p w:rsidR="00A17FA8" w:rsidRDefault="00A17FA8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“Il piacere di leggere: per un’erotica della narrazione”, in </w:t>
      </w:r>
      <w:r w:rsidRPr="00BC5376">
        <w:rPr>
          <w:i/>
        </w:rPr>
        <w:t>Etica e didattica della letteratura. Le responsabilità della fictio nella post-truth era</w:t>
      </w:r>
      <w:r>
        <w:t>, a cura di L. Mendrino, R. Nicoli, D. Nisi, Università del Salento, Lecce, 2023.</w:t>
      </w:r>
    </w:p>
    <w:p w:rsidR="00437C2B" w:rsidRDefault="00437C2B" w:rsidP="00437C2B">
      <w:pPr>
        <w:pStyle w:val="Paragrafoelenco"/>
      </w:pPr>
    </w:p>
    <w:p w:rsidR="00437C2B" w:rsidRDefault="00437C2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“Realismo e darwinismo. Incroci ed equivoci nelle letterature occidentali ottocentesche”, in AA. VV., </w:t>
      </w:r>
      <w:r>
        <w:rPr>
          <w:i/>
        </w:rPr>
        <w:t xml:space="preserve">Verga nel realismo europeo ed extraeuropeo, </w:t>
      </w:r>
      <w:r>
        <w:t>Fondazione Verga/Euno Edizioni, 2023</w:t>
      </w:r>
    </w:p>
    <w:p w:rsidR="00437C2B" w:rsidRDefault="00437C2B" w:rsidP="00437C2B">
      <w:pPr>
        <w:pStyle w:val="Paragrafoelenco"/>
      </w:pPr>
    </w:p>
    <w:p w:rsidR="00437C2B" w:rsidRDefault="00437C2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“Rito sportivo, stress, ansia e tecnologia”, in </w:t>
      </w:r>
      <w:r>
        <w:rPr>
          <w:i/>
        </w:rPr>
        <w:t>Rivista di Diritto Sportivo</w:t>
      </w:r>
      <w:r>
        <w:t>, 2023</w:t>
      </w:r>
    </w:p>
    <w:p w:rsidR="00437C2B" w:rsidRDefault="00437C2B" w:rsidP="00437C2B">
      <w:pPr>
        <w:pStyle w:val="Paragrafoelenco"/>
      </w:pPr>
    </w:p>
    <w:p w:rsidR="00437C2B" w:rsidRDefault="00437C2B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“Le molte generazioni di Andrea Camilleri”, in AA. VV., </w:t>
      </w:r>
      <w:r>
        <w:rPr>
          <w:i/>
        </w:rPr>
        <w:t>La generazione di Sciascia e Pasolini</w:t>
      </w:r>
      <w:r w:rsidR="002907DF">
        <w:t>, Rubbettino, 2023</w:t>
      </w:r>
    </w:p>
    <w:p w:rsidR="002907DF" w:rsidRDefault="002907DF" w:rsidP="002907DF">
      <w:pPr>
        <w:pStyle w:val="Paragrafoelenco"/>
      </w:pPr>
    </w:p>
    <w:p w:rsidR="002907DF" w:rsidRDefault="002907DF" w:rsidP="002907DF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 xml:space="preserve">“Rito sportivo, stress, ansia e tecnologia”, in AA.VV.  </w:t>
      </w:r>
      <w:r>
        <w:rPr>
          <w:i/>
        </w:rPr>
        <w:t>Diritto e tecnologia. Precedenti storici e problematiche attuali</w:t>
      </w:r>
      <w:r>
        <w:t>, ESI, Napoli 2024</w:t>
      </w:r>
    </w:p>
    <w:p w:rsidR="002907DF" w:rsidRDefault="002907DF" w:rsidP="002907DF">
      <w:pPr>
        <w:pStyle w:val="Paragrafoelenco"/>
      </w:pPr>
    </w:p>
    <w:p w:rsidR="002907DF" w:rsidRDefault="002907DF" w:rsidP="002907DF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>
        <w:t>“Il tempo dell’Intanto. Sociologia e letteratura in Paolo Jedlowski”, In Quaderni di teoria sociale, vol. 1, 2024</w:t>
      </w:r>
    </w:p>
    <w:p w:rsidR="002907DF" w:rsidRPr="00235B24" w:rsidRDefault="00235B24">
      <w:pPr>
        <w:pStyle w:val="Paragrafoelenco"/>
        <w:numPr>
          <w:ilvl w:val="0"/>
          <w:numId w:val="41"/>
        </w:numPr>
        <w:tabs>
          <w:tab w:val="left" w:pos="6804"/>
        </w:tabs>
        <w:spacing w:line="360" w:lineRule="auto"/>
        <w:jc w:val="both"/>
      </w:pPr>
      <w:r w:rsidRPr="00235B24">
        <w:lastRenderedPageBreak/>
        <w:t xml:space="preserve">“Neutrum et utrum: Ovidio, la </w:t>
      </w:r>
      <w:r>
        <w:t xml:space="preserve">cultura classica e la “questione storica del soggetto”, in AA. VV., </w:t>
      </w:r>
      <w:r>
        <w:rPr>
          <w:i/>
        </w:rPr>
        <w:t xml:space="preserve">Metamorfosi in dialogo, </w:t>
      </w:r>
      <w:r>
        <w:t>duetredue edizioni, 2024.</w:t>
      </w:r>
    </w:p>
    <w:p w:rsidR="000D01C9" w:rsidRPr="00235B24" w:rsidRDefault="000D01C9" w:rsidP="00597A4D">
      <w:pPr>
        <w:spacing w:line="360" w:lineRule="auto"/>
        <w:jc w:val="both"/>
        <w:rPr>
          <w:noProof/>
        </w:rPr>
      </w:pPr>
    </w:p>
    <w:p w:rsidR="005D6E59" w:rsidRPr="00235B24" w:rsidRDefault="005D6E59" w:rsidP="00597A4D">
      <w:pPr>
        <w:spacing w:line="360" w:lineRule="auto"/>
        <w:jc w:val="both"/>
        <w:rPr>
          <w:noProof/>
        </w:rPr>
      </w:pPr>
    </w:p>
    <w:p w:rsidR="00551CAF" w:rsidRPr="00235B24" w:rsidRDefault="00551CAF" w:rsidP="00597A4D">
      <w:pPr>
        <w:spacing w:line="360" w:lineRule="auto"/>
        <w:jc w:val="both"/>
        <w:rPr>
          <w:noProof/>
        </w:rPr>
      </w:pPr>
    </w:p>
    <w:p w:rsidR="005D6E59" w:rsidRPr="00235B24" w:rsidRDefault="005D6E59" w:rsidP="00597A4D">
      <w:pPr>
        <w:spacing w:line="360" w:lineRule="auto"/>
        <w:jc w:val="both"/>
        <w:rPr>
          <w:noProof/>
        </w:rPr>
      </w:pPr>
    </w:p>
    <w:p w:rsidR="005D6E59" w:rsidRPr="005D6E59" w:rsidRDefault="00CB4334" w:rsidP="00597A4D">
      <w:pPr>
        <w:spacing w:line="360" w:lineRule="auto"/>
        <w:ind w:left="1416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5.</w:t>
      </w:r>
      <w:r w:rsidR="005D6E59">
        <w:rPr>
          <w:b/>
          <w:noProof/>
          <w:sz w:val="28"/>
          <w:szCs w:val="28"/>
        </w:rPr>
        <w:t xml:space="preserve">  Interventi a convegni nazionali e internazionali</w:t>
      </w:r>
      <w:r w:rsidR="006A130E">
        <w:rPr>
          <w:b/>
          <w:noProof/>
          <w:sz w:val="28"/>
          <w:szCs w:val="28"/>
        </w:rPr>
        <w:t>, Lectio magistralis</w:t>
      </w:r>
      <w:r w:rsidR="00A300E3">
        <w:rPr>
          <w:b/>
          <w:noProof/>
          <w:sz w:val="28"/>
          <w:szCs w:val="28"/>
        </w:rPr>
        <w:t>, seminari</w:t>
      </w:r>
      <w:r w:rsidR="006A130E">
        <w:rPr>
          <w:b/>
          <w:noProof/>
          <w:sz w:val="28"/>
          <w:szCs w:val="28"/>
        </w:rPr>
        <w:t xml:space="preserve"> e tavole rotonde</w:t>
      </w:r>
    </w:p>
    <w:p w:rsidR="00AA0501" w:rsidRDefault="00AA0501" w:rsidP="00597A4D">
      <w:pPr>
        <w:spacing w:line="360" w:lineRule="auto"/>
        <w:jc w:val="both"/>
        <w:rPr>
          <w:rFonts w:cs="Calibri"/>
          <w:iCs/>
        </w:rPr>
      </w:pPr>
    </w:p>
    <w:p w:rsidR="00BC5376" w:rsidRPr="00BC5376" w:rsidRDefault="004F7022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t>“</w:t>
      </w:r>
      <w:r w:rsidR="005D6E59">
        <w:t>Traduttori e interpreti nel romanzo europeo”, intervento al Convegno nazionale di Compalit, Associazione per lo studio della teoria e della storia comparata della letteratura tenutosi a Firenze nel febbraio 2003</w:t>
      </w:r>
    </w:p>
    <w:p w:rsidR="00BC5376" w:rsidRPr="00BC5376" w:rsidRDefault="00BC5376" w:rsidP="00BC5376">
      <w:pPr>
        <w:pStyle w:val="Paragrafoelenco"/>
        <w:spacing w:line="360" w:lineRule="auto"/>
        <w:jc w:val="both"/>
        <w:rPr>
          <w:rFonts w:cs="Calibri"/>
          <w:iCs/>
        </w:rPr>
      </w:pPr>
    </w:p>
    <w:p w:rsidR="00BC5376" w:rsidRPr="00BC5376" w:rsidRDefault="005D6E59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t>“Il tabù dei sovrani: letteratura, potere, sacrificio nel ‘900”, intervento al convegno dal titolo: “Il sacrificio: tipologie, modelli, processi”, organizzato dal Centro Interdipartimentale di Studi religiosi dell’Università di Cosenza, 12-14 maggio 2004.</w:t>
      </w:r>
    </w:p>
    <w:p w:rsidR="00BC5376" w:rsidRDefault="00BC5376" w:rsidP="00BC5376">
      <w:pPr>
        <w:pStyle w:val="Paragrafoelenco"/>
      </w:pPr>
    </w:p>
    <w:p w:rsidR="00BC5376" w:rsidRPr="00BC5376" w:rsidRDefault="006A130E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 w:rsidRPr="00F565EB">
        <w:t>“The Metaphor of the Aquarium in XXth Century Novel”, intervento</w:t>
      </w:r>
      <w:r>
        <w:t xml:space="preserve"> su invito</w:t>
      </w:r>
      <w:r w:rsidRPr="00F565EB">
        <w:t xml:space="preserve"> alla tavola rotonda</w:t>
      </w:r>
      <w:r>
        <w:t xml:space="preserve"> internazionale della Scuola di studi comparatistici Synapsis, 2004, Pontignano, Siena.</w:t>
      </w:r>
    </w:p>
    <w:p w:rsidR="00BC5376" w:rsidRDefault="00BC5376" w:rsidP="00BC5376">
      <w:pPr>
        <w:pStyle w:val="Paragrafoelenco"/>
      </w:pPr>
    </w:p>
    <w:p w:rsidR="00BC5376" w:rsidRPr="00BC5376" w:rsidRDefault="0023429F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t>“Ulisse e l’archetipo del ritorno. Percorsi europei tra cinema e letteratura”, intervento al Convegno nazionale di Compalit, L’Aquila 12-13 febbraio 2004</w:t>
      </w:r>
    </w:p>
    <w:p w:rsidR="00BC5376" w:rsidRDefault="00BC5376" w:rsidP="00BC5376">
      <w:pPr>
        <w:pStyle w:val="Paragrafoelenco"/>
      </w:pPr>
    </w:p>
    <w:p w:rsidR="00BC5376" w:rsidRPr="00BC5376" w:rsidRDefault="004F7022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t>“L’umanista al bivio: romanzo europeo e crisi della cultura umanistica”, intervento su invito al convegno europeo dei comparatisti “I dialetti della tribù”, Firenze, 15-17 settembre 2005, dal titolo.</w:t>
      </w:r>
    </w:p>
    <w:p w:rsidR="00BC5376" w:rsidRDefault="00BC5376" w:rsidP="00BC5376">
      <w:pPr>
        <w:pStyle w:val="Paragrafoelenco"/>
      </w:pPr>
    </w:p>
    <w:p w:rsidR="00BC5376" w:rsidRPr="00BC5376" w:rsidRDefault="004F7022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t>“To live means</w:t>
      </w:r>
      <w:r w:rsidR="00142380">
        <w:t xml:space="preserve">  </w:t>
      </w:r>
      <w:r>
        <w:t>findingyour home in a language: translators and interpreters in European fiction, i</w:t>
      </w:r>
      <w:r w:rsidR="006A130E">
        <w:t xml:space="preserve">ntervento su invito al convegno internazionale dell’ICLA, “A partire da Venezia: Eredità, Transiti, Orizzonti. Cinquant’anni dell’AILC” (Venezia, 25-30 settembre 1955 / </w:t>
      </w:r>
      <w:r>
        <w:t>22-25 settembre 2005).</w:t>
      </w:r>
    </w:p>
    <w:p w:rsidR="00BC5376" w:rsidRDefault="00BC5376" w:rsidP="00BC5376">
      <w:pPr>
        <w:pStyle w:val="Paragrafoelenco"/>
      </w:pPr>
    </w:p>
    <w:p w:rsidR="00BC5376" w:rsidRPr="00BC5376" w:rsidRDefault="004F7022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t>“Un'altra modernità: Camus e il mito di Orano”, intervento su invito alla tavola rotonda internazionale di Synapsis – Scuola di studi Comparatistici, 2008, Pontignano, Siena</w:t>
      </w:r>
    </w:p>
    <w:p w:rsidR="00BC5376" w:rsidRDefault="00BC5376" w:rsidP="00BC5376">
      <w:pPr>
        <w:pStyle w:val="Paragrafoelenco"/>
      </w:pPr>
    </w:p>
    <w:p w:rsidR="00BC5376" w:rsidRPr="00BC5376" w:rsidRDefault="004F7022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t xml:space="preserve">“L’ecosistema della cultura scritta. Dalle scienze sociali alla letteratura e ritorno”, relazione tenuta su invito del Centro studi Ossidiana, nel maggio 2010, presso l’Università della Calabria. </w:t>
      </w:r>
    </w:p>
    <w:p w:rsidR="00BC5376" w:rsidRDefault="00BC5376" w:rsidP="00BC5376">
      <w:pPr>
        <w:pStyle w:val="Paragrafoelenco"/>
      </w:pPr>
    </w:p>
    <w:p w:rsidR="00BC5376" w:rsidRPr="00BC5376" w:rsidRDefault="00A300E3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 w:rsidRPr="00712EB8">
        <w:t>“L’ultimo libertino: genealogia di un modello culturale”. Intervento di apertura del convegno</w:t>
      </w:r>
      <w:r>
        <w:t xml:space="preserve"> organizzato da A. Scuderi all’interno del Progetto FIR 2014 (PI Attilio Scuderi), dal titolo </w:t>
      </w:r>
      <w:r w:rsidRPr="00712EB8">
        <w:t>“Biopolitiche tra antico e moderno. Corpi plurali, libertinismo e lib</w:t>
      </w:r>
      <w:r>
        <w:t>ertà” - Catania 7-8 Aprile 2016</w:t>
      </w:r>
    </w:p>
    <w:p w:rsidR="00BC5376" w:rsidRDefault="00BC5376" w:rsidP="00BC5376">
      <w:pPr>
        <w:pStyle w:val="Paragrafoelenco"/>
      </w:pPr>
    </w:p>
    <w:p w:rsidR="00BC5376" w:rsidRPr="00BC5376" w:rsidRDefault="00A300E3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t>Relatore su invito ad un Seminario per il centro studi Ossidiana dell’Università della Cal</w:t>
      </w:r>
      <w:r w:rsidR="006A692F">
        <w:t>abria su Elias Canetti, 20 marzo</w:t>
      </w:r>
      <w:r>
        <w:t xml:space="preserve"> 2016.</w:t>
      </w:r>
    </w:p>
    <w:p w:rsidR="00BC5376" w:rsidRDefault="00BC5376" w:rsidP="00BC5376">
      <w:pPr>
        <w:pStyle w:val="Paragrafoelenco"/>
      </w:pPr>
    </w:p>
    <w:p w:rsidR="00BC5376" w:rsidRPr="00BC5376" w:rsidRDefault="00A300E3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t>Organizzatore della giornata di studio “Il potere della libertà/ La libertà del potere”, tenutasi presso l’Università di Catania il 15 maggio 2017, con la presenza tra i relatori del prof. Maurizio Viroli, professor Emeritus dell’Università di Princeton. In quella sede presenta l’intervento dal titolo “Libertà e libertinismo (o Machiavelli che passeggia con Don Giovanni)”</w:t>
      </w:r>
    </w:p>
    <w:p w:rsidR="00BC5376" w:rsidRDefault="00BC5376" w:rsidP="00BC5376">
      <w:pPr>
        <w:pStyle w:val="Paragrafoelenco"/>
      </w:pPr>
    </w:p>
    <w:p w:rsidR="00BC5376" w:rsidRPr="00BC5376" w:rsidRDefault="00A300E3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t>“Vero e insieme falso: l’enantiosema borghese in letteratura”, relazione nella plenaria del convegno annuale Compalit 2018 (Catania, 15 dicembre 2018), dal titolo “Finzioni, verità, bugie, mondi possibili”.</w:t>
      </w:r>
    </w:p>
    <w:p w:rsidR="00BC5376" w:rsidRDefault="00BC5376" w:rsidP="00BC5376">
      <w:pPr>
        <w:pStyle w:val="Paragrafoelenco"/>
      </w:pPr>
    </w:p>
    <w:p w:rsidR="00BC5376" w:rsidRPr="00BC5376" w:rsidRDefault="004B1CF9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t>Relatore  della L</w:t>
      </w:r>
      <w:r w:rsidR="00A300E3">
        <w:t>ectio magistralis di apertura dei dottorati di Cultura e società dell’Università della Calabria – Cosenza (14 febbraio 2019) dal titolo “Il dilemma del borghese. Tra letteratura e scienze sociali”.</w:t>
      </w:r>
    </w:p>
    <w:p w:rsidR="00BC5376" w:rsidRPr="00BC5376" w:rsidRDefault="00BC5376" w:rsidP="00BC5376">
      <w:pPr>
        <w:pStyle w:val="Paragrafoelenco"/>
        <w:rPr>
          <w:iCs/>
        </w:rPr>
      </w:pPr>
    </w:p>
    <w:p w:rsidR="00BC5376" w:rsidRPr="00BC5376" w:rsidRDefault="00CE0363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 w:rsidRPr="00BC5376">
        <w:rPr>
          <w:iCs/>
        </w:rPr>
        <w:t>“L’altro, l’alterità e l’incubo occidentale: Melville e Conrad”, relazione al Colloquio internazionale di Medioevo romanzo e orientale (novembre 2019).</w:t>
      </w:r>
    </w:p>
    <w:p w:rsidR="00BC5376" w:rsidRPr="00BC5376" w:rsidRDefault="00BC5376" w:rsidP="00BC5376">
      <w:pPr>
        <w:pStyle w:val="Paragrafoelenco"/>
        <w:rPr>
          <w:rFonts w:cs="Calibri"/>
          <w:iCs/>
        </w:rPr>
      </w:pPr>
    </w:p>
    <w:p w:rsidR="00BC5376" w:rsidRDefault="00A40DB4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 w:rsidRPr="00BC5376">
        <w:rPr>
          <w:rFonts w:cs="Calibri"/>
          <w:iCs/>
        </w:rPr>
        <w:t>Relatore del Seminario didattico presso l’Università San Raffaele, dal titolo “Il libertino in fuga”, 15 maggio 2020</w:t>
      </w:r>
    </w:p>
    <w:p w:rsidR="00BC5376" w:rsidRPr="00BC5376" w:rsidRDefault="00BC5376" w:rsidP="00BC5376">
      <w:pPr>
        <w:pStyle w:val="Paragrafoelenco"/>
        <w:rPr>
          <w:rFonts w:cs="Calibri"/>
          <w:iCs/>
        </w:rPr>
      </w:pPr>
    </w:p>
    <w:p w:rsidR="00BC5376" w:rsidRDefault="00A40DB4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 w:rsidRPr="00BC5376">
        <w:rPr>
          <w:rFonts w:cs="Calibri"/>
          <w:iCs/>
        </w:rPr>
        <w:t>“Libertà e libertinismi nella storia (e in Machiavelli)”, relazione conclusiva in plenaria del convegno internazionale “Libertini e libertinismo: filosofia e scrittura” dell’Università Vita-Salute San Raffaele di Milano,18-19 marzo 2021. Intervento in corso di stampa.</w:t>
      </w:r>
    </w:p>
    <w:p w:rsidR="00BC5376" w:rsidRPr="00BC5376" w:rsidRDefault="00BC5376" w:rsidP="00BC5376">
      <w:pPr>
        <w:pStyle w:val="Paragrafoelenco"/>
        <w:rPr>
          <w:bCs/>
          <w:color w:val="222830"/>
        </w:rPr>
      </w:pPr>
    </w:p>
    <w:p w:rsidR="00BC5376" w:rsidRPr="00BC5376" w:rsidRDefault="00A40DB4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 w:rsidRPr="00BC5376">
        <w:rPr>
          <w:bCs/>
          <w:color w:val="222830"/>
        </w:rPr>
        <w:lastRenderedPageBreak/>
        <w:t xml:space="preserve">“Il successo è immotivato (ma fuori discussione)”, relazione </w:t>
      </w:r>
      <w:r w:rsidRPr="007557CA">
        <w:t>su invito al colloquio</w:t>
      </w:r>
      <w:r>
        <w:t xml:space="preserve"> internazionale</w:t>
      </w:r>
      <w:r w:rsidRPr="007557CA">
        <w:t xml:space="preserve"> Malatestiano dal titolo </w:t>
      </w:r>
      <w:r>
        <w:t>“</w:t>
      </w:r>
      <w:r w:rsidRPr="00BC5376">
        <w:rPr>
          <w:bCs/>
          <w:color w:val="222830"/>
        </w:rPr>
        <w:t xml:space="preserve">L’inverosimile realistico e le coincidenze impossibili. Quando il racconto diventa immotivato, incoerente, improbabile”, </w:t>
      </w:r>
      <w:r w:rsidR="00CE0363" w:rsidRPr="00BC5376">
        <w:rPr>
          <w:bCs/>
          <w:color w:val="222830"/>
        </w:rPr>
        <w:t xml:space="preserve">Santarcangelo di Romagna, </w:t>
      </w:r>
      <w:r w:rsidRPr="00BC5376">
        <w:rPr>
          <w:bCs/>
          <w:color w:val="222830"/>
        </w:rPr>
        <w:t xml:space="preserve">28-29 maggio 2021. </w:t>
      </w:r>
    </w:p>
    <w:p w:rsidR="00BC5376" w:rsidRDefault="00BC5376" w:rsidP="00BC5376">
      <w:pPr>
        <w:pStyle w:val="Paragrafoelenco"/>
      </w:pPr>
    </w:p>
    <w:p w:rsidR="00BC5376" w:rsidRPr="00BC5376" w:rsidRDefault="00A17FA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t>“Il piacere di leggere: per un’erotica della narrazione”, docente-relatore su invito alla Summer School dell’Università del Salento, 18-22 luglio 2022</w:t>
      </w:r>
    </w:p>
    <w:p w:rsidR="00BC5376" w:rsidRDefault="00BC5376" w:rsidP="00BC5376">
      <w:pPr>
        <w:pStyle w:val="Paragrafoelenco"/>
        <w:rPr>
          <w:noProof/>
        </w:rPr>
      </w:pPr>
    </w:p>
    <w:p w:rsidR="00BC5376" w:rsidRPr="00BC5376" w:rsidRDefault="00A17FA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rPr>
          <w:noProof/>
        </w:rPr>
        <w:t>Relatore al convegno “Sport, diritto e nuove tecnologie in Medicina” organizzato dai dipartimenti di Giurisprudenza e Biotecnologie dell’Università di Catania, 21-22 ottobre 2022, con un intervento dal titolo “Rito sportivo, stress, ansia  e tecnologie”, in corso di stampa.</w:t>
      </w:r>
    </w:p>
    <w:p w:rsidR="00BC5376" w:rsidRDefault="00BC5376" w:rsidP="00BC5376">
      <w:pPr>
        <w:pStyle w:val="Paragrafoelenco"/>
        <w:rPr>
          <w:noProof/>
        </w:rPr>
      </w:pPr>
    </w:p>
    <w:p w:rsidR="00BC5376" w:rsidRPr="00BC5376" w:rsidRDefault="00A17FA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rPr>
          <w:noProof/>
        </w:rPr>
        <w:t>Relatore su invito al convegno internazionale su “Verga e il realismo europeo ed extraeuropeo” organizzato dalla Fondazione Verga, Catania, 5-7 dicembre 2022, con un interv</w:t>
      </w:r>
      <w:r w:rsidR="00BB7A20">
        <w:rPr>
          <w:noProof/>
        </w:rPr>
        <w:t>ento dal titolo “R</w:t>
      </w:r>
      <w:r>
        <w:rPr>
          <w:noProof/>
        </w:rPr>
        <w:t>ealismo e darwinismo: incroci ed equivoci nelle letterature occidentali ottocentesche”, in corso di stampa.</w:t>
      </w:r>
    </w:p>
    <w:p w:rsidR="00BC5376" w:rsidRDefault="00BC5376" w:rsidP="00BC5376">
      <w:pPr>
        <w:pStyle w:val="Paragrafoelenco"/>
        <w:rPr>
          <w:noProof/>
        </w:rPr>
      </w:pPr>
    </w:p>
    <w:p w:rsidR="00A17FA8" w:rsidRPr="004E3CA1" w:rsidRDefault="00A17FA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rPr>
          <w:noProof/>
        </w:rPr>
        <w:t xml:space="preserve">Relatore al seminario su </w:t>
      </w:r>
      <w:r w:rsidRPr="00BC5376">
        <w:rPr>
          <w:i/>
          <w:noProof/>
        </w:rPr>
        <w:t>Mafia e Antimafia</w:t>
      </w:r>
      <w:r>
        <w:rPr>
          <w:noProof/>
        </w:rPr>
        <w:t xml:space="preserve"> dell’Università di Catania, 13 marzo 2013, con una relazione dal titolo “Antropologia della violenza. Letteratura e apprendimento ambientale mafioso”.</w:t>
      </w:r>
    </w:p>
    <w:p w:rsidR="004E3CA1" w:rsidRPr="004E3CA1" w:rsidRDefault="004E3CA1" w:rsidP="004E3CA1">
      <w:pPr>
        <w:pStyle w:val="Paragrafoelenco"/>
        <w:rPr>
          <w:rFonts w:cs="Calibri"/>
          <w:iCs/>
        </w:rPr>
      </w:pPr>
    </w:p>
    <w:p w:rsidR="004E3CA1" w:rsidRDefault="004E3CA1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rPr>
          <w:rFonts w:cs="Calibri"/>
          <w:iCs/>
        </w:rPr>
        <w:t>Relatore per il seminario promosso dall’Associazione Sicilia Antica, Catania, 8 maggio 2023, su “I vecchi e i giovani” di Luigi Pirandello</w:t>
      </w:r>
    </w:p>
    <w:p w:rsidR="004E3CA1" w:rsidRPr="004E3CA1" w:rsidRDefault="004E3CA1" w:rsidP="004E3CA1">
      <w:pPr>
        <w:pStyle w:val="Paragrafoelenco"/>
        <w:rPr>
          <w:rFonts w:cs="Calibri"/>
          <w:iCs/>
        </w:rPr>
      </w:pPr>
    </w:p>
    <w:p w:rsidR="004E3CA1" w:rsidRPr="00BC5376" w:rsidRDefault="004E3CA1">
      <w:pPr>
        <w:pStyle w:val="Paragrafoelenco"/>
        <w:numPr>
          <w:ilvl w:val="0"/>
          <w:numId w:val="42"/>
        </w:numPr>
        <w:spacing w:line="360" w:lineRule="auto"/>
        <w:jc w:val="both"/>
        <w:rPr>
          <w:rFonts w:cs="Calibri"/>
          <w:iCs/>
        </w:rPr>
      </w:pPr>
      <w:r>
        <w:rPr>
          <w:rFonts w:cs="Calibri"/>
          <w:iCs/>
        </w:rPr>
        <w:t>Relatore su invito al Convegno RILES “</w:t>
      </w:r>
      <w:r>
        <w:t>Per una sociologia del tempo vissuto. Esperienza, Memoria, Narrazione”, Cosenza, Università della Calabria, 11-12 maggio 2023. Intervento dal titolo “Il tempo dell’Intanto. Sociologia e letteratura in Paolo Jedlowski”</w:t>
      </w:r>
    </w:p>
    <w:p w:rsidR="00A17FA8" w:rsidRDefault="00A17FA8" w:rsidP="00597A4D">
      <w:pPr>
        <w:spacing w:line="360" w:lineRule="auto"/>
        <w:jc w:val="both"/>
        <w:rPr>
          <w:noProof/>
        </w:rPr>
      </w:pPr>
    </w:p>
    <w:p w:rsidR="005F2B0F" w:rsidRDefault="005F2B0F" w:rsidP="00597A4D">
      <w:pPr>
        <w:tabs>
          <w:tab w:val="left" w:pos="6804"/>
        </w:tabs>
        <w:spacing w:line="360" w:lineRule="auto"/>
        <w:jc w:val="both"/>
      </w:pPr>
    </w:p>
    <w:p w:rsidR="00551CAF" w:rsidRDefault="00551CAF" w:rsidP="00597A4D">
      <w:pPr>
        <w:tabs>
          <w:tab w:val="left" w:pos="6804"/>
        </w:tabs>
        <w:spacing w:line="360" w:lineRule="auto"/>
        <w:jc w:val="both"/>
      </w:pPr>
    </w:p>
    <w:p w:rsidR="005F2B0F" w:rsidRDefault="005F2B0F" w:rsidP="00597A4D">
      <w:pPr>
        <w:tabs>
          <w:tab w:val="left" w:pos="6804"/>
        </w:tabs>
        <w:spacing w:line="360" w:lineRule="auto"/>
        <w:jc w:val="both"/>
      </w:pPr>
    </w:p>
    <w:p w:rsidR="00B3151F" w:rsidRPr="00A665B2" w:rsidRDefault="00B3151F" w:rsidP="00142380">
      <w:pPr>
        <w:pStyle w:val="Paragrafoelenco"/>
        <w:numPr>
          <w:ilvl w:val="0"/>
          <w:numId w:val="45"/>
        </w:numPr>
        <w:spacing w:after="120" w:line="360" w:lineRule="auto"/>
        <w:jc w:val="both"/>
        <w:rPr>
          <w:b/>
          <w:sz w:val="32"/>
          <w:szCs w:val="32"/>
        </w:rPr>
      </w:pPr>
      <w:r w:rsidRPr="00A665B2">
        <w:rPr>
          <w:b/>
          <w:sz w:val="32"/>
          <w:szCs w:val="32"/>
        </w:rPr>
        <w:t>Report VQR 2015-2019</w:t>
      </w:r>
    </w:p>
    <w:p w:rsidR="00551CAF" w:rsidRPr="00A665B2" w:rsidRDefault="00B3151F" w:rsidP="00BC5376">
      <w:pPr>
        <w:spacing w:line="360" w:lineRule="auto"/>
      </w:pPr>
      <w:r w:rsidRPr="00BC5376">
        <w:lastRenderedPageBreak/>
        <w:t xml:space="preserve">Risultato </w:t>
      </w:r>
      <w:r w:rsidRPr="00A665B2">
        <w:t>della valutazione</w:t>
      </w:r>
      <w:r w:rsidR="00142380">
        <w:t xml:space="preserve"> </w:t>
      </w:r>
      <w:r w:rsidRPr="00A665B2">
        <w:t>dei prodotti di Attilio SCUDERI</w:t>
      </w:r>
      <w:r w:rsidR="00142380">
        <w:t xml:space="preserve"> </w:t>
      </w:r>
      <w:r w:rsidRPr="00A665B2">
        <w:t>presentati da Università degli Studi di CATANIA</w:t>
      </w:r>
      <w:r w:rsidR="00BC5376">
        <w:t>:</w:t>
      </w:r>
      <w:r w:rsidRPr="00A665B2">
        <w:br/>
      </w:r>
    </w:p>
    <w:p w:rsidR="00551CAF" w:rsidRDefault="00B3151F">
      <w:pPr>
        <w:pStyle w:val="Paragrafoelenco"/>
        <w:numPr>
          <w:ilvl w:val="0"/>
          <w:numId w:val="43"/>
        </w:numPr>
        <w:spacing w:line="360" w:lineRule="auto"/>
      </w:pPr>
      <w:r w:rsidRPr="00A665B2">
        <w:t>Scuderi Attilio (2019). Vero e insieme falso: l’enantiosema borghese in letteratura. BETWEEN, vol. 9, p. 1-22, ISSN: 2039-6597</w:t>
      </w:r>
    </w:p>
    <w:p w:rsidR="00551CAF" w:rsidRDefault="00B3151F" w:rsidP="00551CAF">
      <w:pPr>
        <w:pStyle w:val="Paragrafoelenco"/>
        <w:spacing w:line="360" w:lineRule="auto"/>
      </w:pPr>
      <w:r w:rsidRPr="00A665B2">
        <w:t>Valutato dal GEV: 10</w:t>
      </w:r>
    </w:p>
    <w:p w:rsidR="00B3151F" w:rsidRPr="00A665B2" w:rsidRDefault="00B3151F" w:rsidP="00551CAF">
      <w:pPr>
        <w:pStyle w:val="Paragrafoelenco"/>
        <w:spacing w:line="360" w:lineRule="auto"/>
      </w:pPr>
      <w:r w:rsidRPr="00A665B2">
        <w:t>Al prodotto è stato attribuito punteggio complessivo pari a 29 ed è stato quindi classificato in classe A (Eccellente ed estremamente rilevante ) in quanto presenta:</w:t>
      </w:r>
    </w:p>
    <w:p w:rsidR="00B3151F" w:rsidRPr="00A665B2" w:rsidRDefault="00B315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</w:pPr>
      <w:r w:rsidRPr="00A665B2">
        <w:t>un livello di originalità qualificabile come Eccellente - punteggio 9</w:t>
      </w:r>
    </w:p>
    <w:p w:rsidR="00B3151F" w:rsidRPr="00A665B2" w:rsidRDefault="00B315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</w:pPr>
      <w:r w:rsidRPr="00A665B2">
        <w:t>un livello di rigore metodologico qualificabile come Eccellente ed estremamente rilevante - punteggio 10</w:t>
      </w:r>
    </w:p>
    <w:p w:rsidR="00B3151F" w:rsidRPr="00A665B2" w:rsidRDefault="00B315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</w:pPr>
      <w:r w:rsidRPr="00A665B2">
        <w:t>un livello di impatto qualificabile come Eccellente ed estremamente rilevante - punteggio 10</w:t>
      </w:r>
    </w:p>
    <w:p w:rsidR="00B3151F" w:rsidRDefault="00B3151F" w:rsidP="00597A4D">
      <w:pPr>
        <w:spacing w:line="360" w:lineRule="auto"/>
      </w:pPr>
    </w:p>
    <w:p w:rsidR="00551CAF" w:rsidRPr="00A665B2" w:rsidRDefault="00551CAF" w:rsidP="00597A4D">
      <w:pPr>
        <w:spacing w:line="360" w:lineRule="auto"/>
      </w:pPr>
    </w:p>
    <w:p w:rsidR="00551CAF" w:rsidRDefault="00B3151F">
      <w:pPr>
        <w:pStyle w:val="Paragrafoelenco"/>
        <w:numPr>
          <w:ilvl w:val="0"/>
          <w:numId w:val="43"/>
        </w:numPr>
        <w:spacing w:line="360" w:lineRule="auto"/>
      </w:pPr>
      <w:r w:rsidRPr="00A665B2">
        <w:t>Scuderi Attilio (2018). Il libertino in fuga. Machiavelli e la genealogia di un modello culturale. SAGGINE, vol. Il Libertino in fuga, p. 1-190, Roma:Donzelli, ISBN: 9788868438678</w:t>
      </w:r>
    </w:p>
    <w:p w:rsidR="00B3151F" w:rsidRPr="00A665B2" w:rsidRDefault="00B3151F" w:rsidP="00551CAF">
      <w:pPr>
        <w:pStyle w:val="Paragrafoelenco"/>
        <w:spacing w:line="360" w:lineRule="auto"/>
      </w:pPr>
      <w:r w:rsidRPr="00A665B2">
        <w:t>Valutato dal GEV: 10</w:t>
      </w:r>
    </w:p>
    <w:p w:rsidR="00B3151F" w:rsidRPr="00A665B2" w:rsidRDefault="00B3151F" w:rsidP="00551CAF">
      <w:pPr>
        <w:spacing w:line="360" w:lineRule="auto"/>
        <w:ind w:left="708"/>
      </w:pPr>
      <w:r w:rsidRPr="00A665B2">
        <w:t>Al prodotto è stato attribuito punteggio complessivo pari a 27 ed è stato quindi classificato in classe B (Eccellente ) in quanto presenta:</w:t>
      </w:r>
    </w:p>
    <w:p w:rsidR="00B3151F" w:rsidRPr="00A665B2" w:rsidRDefault="00B315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</w:pPr>
      <w:r w:rsidRPr="00A665B2">
        <w:t>un livello di originalità qualificabile come Eccellente - punteggio 9</w:t>
      </w:r>
    </w:p>
    <w:p w:rsidR="00B3151F" w:rsidRPr="00A665B2" w:rsidRDefault="00B315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</w:pPr>
      <w:r w:rsidRPr="00A665B2">
        <w:t>un livello di rigore metodologico qualificabile come Eccellente - punteggio 9</w:t>
      </w:r>
    </w:p>
    <w:p w:rsidR="00B3151F" w:rsidRPr="00A665B2" w:rsidRDefault="00B315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</w:pPr>
      <w:r w:rsidRPr="00A665B2">
        <w:t>un livello di impatto qualificabile come Eccellente - punteggio 9</w:t>
      </w:r>
    </w:p>
    <w:p w:rsidR="00B3151F" w:rsidRPr="00A665B2" w:rsidRDefault="00B3151F" w:rsidP="00597A4D">
      <w:pPr>
        <w:spacing w:line="360" w:lineRule="auto"/>
      </w:pPr>
      <w:r w:rsidRPr="00A665B2">
        <w:br/>
      </w:r>
    </w:p>
    <w:p w:rsidR="00B3151F" w:rsidRPr="00A665B2" w:rsidRDefault="00551CAF">
      <w:pPr>
        <w:pStyle w:val="Paragrafoelenco"/>
        <w:numPr>
          <w:ilvl w:val="0"/>
          <w:numId w:val="43"/>
        </w:numPr>
        <w:spacing w:line="360" w:lineRule="auto"/>
      </w:pPr>
      <w:r w:rsidRPr="00A665B2">
        <w:t>Scuderi</w:t>
      </w:r>
      <w:r w:rsidR="00B3151F" w:rsidRPr="00A665B2">
        <w:t xml:space="preserve"> Attilio (2016). La provincia dell'uomo: Elias Canetti, l'umanesimo del diverso e del vivente. STUDI CULTURALI, vol. 1, p. 9-22, ISSN: 1824-369X</w:t>
      </w:r>
    </w:p>
    <w:p w:rsidR="00B3151F" w:rsidRPr="00A665B2" w:rsidRDefault="00B3151F" w:rsidP="00551CAF">
      <w:pPr>
        <w:spacing w:line="360" w:lineRule="auto"/>
        <w:ind w:firstLine="708"/>
      </w:pPr>
      <w:r w:rsidRPr="00A665B2">
        <w:t>Valutato dal GEV: 10</w:t>
      </w:r>
    </w:p>
    <w:p w:rsidR="00B3151F" w:rsidRPr="00A665B2" w:rsidRDefault="00B3151F" w:rsidP="00551CAF">
      <w:pPr>
        <w:spacing w:line="360" w:lineRule="auto"/>
        <w:ind w:left="708"/>
      </w:pPr>
      <w:r w:rsidRPr="00A665B2">
        <w:lastRenderedPageBreak/>
        <w:t>Al prodotto è stato attribuito punteggio complessivo pari a 28 ed è stato quindi classificato in classe B (Eccellente ) in quanto presenta:</w:t>
      </w:r>
      <w:r w:rsidRPr="00A665B2">
        <w:br/>
      </w:r>
    </w:p>
    <w:p w:rsidR="00B3151F" w:rsidRPr="00A665B2" w:rsidRDefault="00B315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</w:pPr>
      <w:r w:rsidRPr="00A665B2">
        <w:t>un livello di originalità qualificabile come Eccellente - punteggio 9</w:t>
      </w:r>
    </w:p>
    <w:p w:rsidR="00B3151F" w:rsidRPr="00A665B2" w:rsidRDefault="00B315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</w:pPr>
      <w:r w:rsidRPr="00A665B2">
        <w:t>un livello di rigore metodologico qualificabile come Eccellente - punteggio 9</w:t>
      </w:r>
    </w:p>
    <w:p w:rsidR="00B3151F" w:rsidRDefault="00B315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</w:pPr>
      <w:r w:rsidRPr="00A665B2">
        <w:t>un livello di impatto qualificabile come Eccellente ed estremamente rilevante - punteggio 10</w:t>
      </w:r>
    </w:p>
    <w:p w:rsidR="00551CAF" w:rsidRDefault="00551CAF" w:rsidP="00597A4D">
      <w:pPr>
        <w:shd w:val="clear" w:color="auto" w:fill="FFFFFF"/>
        <w:spacing w:before="100" w:beforeAutospacing="1" w:after="100" w:afterAutospacing="1" w:line="360" w:lineRule="auto"/>
        <w:ind w:left="720"/>
      </w:pPr>
    </w:p>
    <w:p w:rsidR="00543EE7" w:rsidRDefault="00543EE7" w:rsidP="00142380">
      <w:pPr>
        <w:pStyle w:val="Paragrafoelenco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rPr>
          <w:b/>
          <w:sz w:val="28"/>
          <w:szCs w:val="28"/>
        </w:rPr>
      </w:pPr>
      <w:r w:rsidRPr="00543EE7">
        <w:rPr>
          <w:b/>
          <w:sz w:val="28"/>
          <w:szCs w:val="28"/>
        </w:rPr>
        <w:t>Altri incarichi accademici</w:t>
      </w:r>
    </w:p>
    <w:p w:rsidR="00543EE7" w:rsidRDefault="00543EE7" w:rsidP="00597A4D">
      <w:pPr>
        <w:pStyle w:val="Paragrafoelenco"/>
        <w:shd w:val="clear" w:color="auto" w:fill="FFFFFF"/>
        <w:spacing w:before="100" w:beforeAutospacing="1" w:after="100" w:afterAutospacing="1" w:line="360" w:lineRule="auto"/>
        <w:ind w:left="1095"/>
        <w:rPr>
          <w:b/>
          <w:sz w:val="28"/>
          <w:szCs w:val="28"/>
        </w:rPr>
      </w:pPr>
    </w:p>
    <w:p w:rsidR="00543EE7" w:rsidRDefault="00543EE7" w:rsidP="00597A4D">
      <w:pPr>
        <w:pStyle w:val="Paragrafoelenco"/>
        <w:shd w:val="clear" w:color="auto" w:fill="FFFFFF"/>
        <w:spacing w:before="100" w:beforeAutospacing="1" w:after="100" w:afterAutospacing="1" w:line="360" w:lineRule="auto"/>
        <w:ind w:left="1095"/>
        <w:rPr>
          <w:b/>
          <w:sz w:val="28"/>
          <w:szCs w:val="28"/>
        </w:rPr>
      </w:pPr>
    </w:p>
    <w:p w:rsidR="00551CAF" w:rsidRDefault="00543EE7">
      <w:pPr>
        <w:pStyle w:val="Paragrafoelenco"/>
        <w:numPr>
          <w:ilvl w:val="0"/>
          <w:numId w:val="44"/>
        </w:numPr>
        <w:spacing w:line="360" w:lineRule="auto"/>
        <w:jc w:val="both"/>
      </w:pPr>
      <w:r>
        <w:t>Componente del</w:t>
      </w:r>
      <w:r w:rsidRPr="00573ED4">
        <w:t xml:space="preserve"> Presidio di Qu</w:t>
      </w:r>
      <w:r>
        <w:t>alità, Organo dell’Ateneo di Catania,</w:t>
      </w:r>
      <w:r w:rsidRPr="00573ED4">
        <w:t xml:space="preserve"> eletto dal Senato Accademi</w:t>
      </w:r>
      <w:r>
        <w:t>co dal 30 maggio 2017 (scadenza novembre</w:t>
      </w:r>
      <w:r w:rsidRPr="00573ED4">
        <w:t xml:space="preserve"> 2021).</w:t>
      </w:r>
      <w:r>
        <w:t xml:space="preserve"> Rieletto alla scadenza per il quadriennio 2021-2025.</w:t>
      </w:r>
      <w:r w:rsidR="00280144">
        <w:t xml:space="preserve"> Premiato con menzione dal Consiglio d’Amministrazione dell’Università di Catania dopo la visita ANVUR di accreditamento del maggio 2021</w:t>
      </w:r>
    </w:p>
    <w:p w:rsidR="00551CAF" w:rsidRDefault="00551CAF" w:rsidP="00551CAF">
      <w:pPr>
        <w:pStyle w:val="Paragrafoelenco"/>
        <w:spacing w:line="360" w:lineRule="auto"/>
        <w:jc w:val="both"/>
      </w:pPr>
    </w:p>
    <w:p w:rsidR="00551CAF" w:rsidRDefault="0083698D">
      <w:pPr>
        <w:pStyle w:val="Paragrafoelenco"/>
        <w:numPr>
          <w:ilvl w:val="0"/>
          <w:numId w:val="44"/>
        </w:numPr>
        <w:spacing w:line="360" w:lineRule="auto"/>
        <w:jc w:val="both"/>
      </w:pPr>
      <w:r>
        <w:t>Esperto valutatore Anvur dal 21/12/2022</w:t>
      </w:r>
    </w:p>
    <w:p w:rsidR="00551CAF" w:rsidRDefault="00551CAF" w:rsidP="00551CAF">
      <w:pPr>
        <w:pStyle w:val="Paragrafoelenco"/>
      </w:pPr>
    </w:p>
    <w:p w:rsidR="00551CAF" w:rsidRDefault="00543EE7">
      <w:pPr>
        <w:pStyle w:val="Paragrafoelenco"/>
        <w:numPr>
          <w:ilvl w:val="0"/>
          <w:numId w:val="44"/>
        </w:numPr>
        <w:spacing w:line="360" w:lineRule="auto"/>
        <w:jc w:val="both"/>
      </w:pPr>
      <w:r w:rsidRPr="00573ED4">
        <w:t>Componente eletto per due mandati (2005-2008; 2008-2011) della Commissione valutazione Progetti di Ricerca d’Ateneo – ex 60%, area 10. Carica effettiva dal 30 aprile 2005 al 30 ottobre 2011 (la commissione non venne rinnovata e i lavori si protrassero di qualche mese oltre la durata della scadenza naturale).</w:t>
      </w:r>
    </w:p>
    <w:p w:rsidR="00551CAF" w:rsidRDefault="00551CAF" w:rsidP="00551CAF">
      <w:pPr>
        <w:pStyle w:val="Paragrafoelenco"/>
      </w:pPr>
    </w:p>
    <w:p w:rsidR="00551CAF" w:rsidRDefault="00543EE7">
      <w:pPr>
        <w:pStyle w:val="Paragrafoelenco"/>
        <w:numPr>
          <w:ilvl w:val="0"/>
          <w:numId w:val="44"/>
        </w:numPr>
        <w:spacing w:line="360" w:lineRule="auto"/>
        <w:jc w:val="both"/>
      </w:pPr>
      <w:r w:rsidRPr="00573ED4">
        <w:t xml:space="preserve">Componente come delegato del Rettore della Commissione per la Programmazione strategica dal 30 maggio 2013 al 25 novembre 2016. </w:t>
      </w:r>
    </w:p>
    <w:p w:rsidR="00551CAF" w:rsidRDefault="00551CAF" w:rsidP="00551CAF">
      <w:pPr>
        <w:pStyle w:val="Paragrafoelenco"/>
      </w:pPr>
    </w:p>
    <w:p w:rsidR="00551CAF" w:rsidRDefault="00543EE7">
      <w:pPr>
        <w:pStyle w:val="Paragrafoelenco"/>
        <w:numPr>
          <w:ilvl w:val="0"/>
          <w:numId w:val="44"/>
        </w:numPr>
        <w:spacing w:line="360" w:lineRule="auto"/>
        <w:jc w:val="both"/>
      </w:pPr>
      <w:r w:rsidRPr="00573ED4">
        <w:t xml:space="preserve">Componente come delegato del Rettore della Commissione didattica dall’1 ottobre 2014 al 25 novembre 2016. </w:t>
      </w:r>
    </w:p>
    <w:p w:rsidR="00551CAF" w:rsidRDefault="00551CAF" w:rsidP="00551CAF">
      <w:pPr>
        <w:pStyle w:val="Paragrafoelenco"/>
      </w:pPr>
    </w:p>
    <w:p w:rsidR="00551CAF" w:rsidRDefault="00543EE7">
      <w:pPr>
        <w:pStyle w:val="Paragrafoelenco"/>
        <w:numPr>
          <w:ilvl w:val="0"/>
          <w:numId w:val="44"/>
        </w:numPr>
        <w:spacing w:line="360" w:lineRule="auto"/>
        <w:jc w:val="both"/>
      </w:pPr>
      <w:r w:rsidRPr="00B81C76">
        <w:t xml:space="preserve">Delegato del Direttore del Dipartimento di Studi Umanistici quale componente del Comitato tecnico-scientifico della Scuola di Lingua e Cultura Italiana per Stranieri </w:t>
      </w:r>
      <w:r>
        <w:t xml:space="preserve">dell’Università di Catania </w:t>
      </w:r>
      <w:r w:rsidRPr="00B81C76">
        <w:t xml:space="preserve">dal 30 giugno 2016 (carica ancora vigente). </w:t>
      </w:r>
    </w:p>
    <w:p w:rsidR="00551CAF" w:rsidRDefault="00551CAF" w:rsidP="00551CAF">
      <w:pPr>
        <w:pStyle w:val="Paragrafoelenco"/>
      </w:pPr>
    </w:p>
    <w:p w:rsidR="00543EE7" w:rsidRDefault="00543EE7">
      <w:pPr>
        <w:pStyle w:val="Paragrafoelenco"/>
        <w:numPr>
          <w:ilvl w:val="0"/>
          <w:numId w:val="44"/>
        </w:numPr>
        <w:spacing w:line="360" w:lineRule="auto"/>
        <w:jc w:val="both"/>
      </w:pPr>
      <w:r>
        <w:lastRenderedPageBreak/>
        <w:t>Delegato del Preside della Facoltà di Lingue e Letterature Straniere per i rapporti con le scuole e il Salone dello studente, dal gennaio 2003 all’ottobre 2007.</w:t>
      </w:r>
    </w:p>
    <w:p w:rsidR="003D6698" w:rsidRDefault="003D6698" w:rsidP="003D6698">
      <w:pPr>
        <w:pStyle w:val="Paragrafoelenco"/>
      </w:pPr>
    </w:p>
    <w:p w:rsidR="003D6698" w:rsidRDefault="003D6698" w:rsidP="003D6698">
      <w:pPr>
        <w:pStyle w:val="Paragrafoelenco"/>
        <w:spacing w:line="360" w:lineRule="auto"/>
        <w:jc w:val="both"/>
      </w:pPr>
      <w:r>
        <w:t>Aggiornato al 10 settembre 2024</w:t>
      </w:r>
    </w:p>
    <w:p w:rsidR="00543EE7" w:rsidRDefault="00543EE7" w:rsidP="00597A4D">
      <w:pPr>
        <w:pStyle w:val="Paragrafoelenco"/>
        <w:spacing w:line="360" w:lineRule="auto"/>
        <w:ind w:left="375"/>
        <w:jc w:val="both"/>
      </w:pPr>
    </w:p>
    <w:p w:rsidR="00543EE7" w:rsidRPr="00543EE7" w:rsidRDefault="00543EE7" w:rsidP="00597A4D">
      <w:pPr>
        <w:shd w:val="clear" w:color="auto" w:fill="FFFFFF"/>
        <w:spacing w:before="100" w:beforeAutospacing="1" w:after="100" w:afterAutospacing="1" w:line="360" w:lineRule="auto"/>
        <w:rPr>
          <w:b/>
          <w:sz w:val="28"/>
          <w:szCs w:val="28"/>
        </w:rPr>
      </w:pPr>
    </w:p>
    <w:p w:rsidR="00930136" w:rsidRPr="00930136" w:rsidRDefault="00B3151F" w:rsidP="00597A4D">
      <w:pPr>
        <w:pStyle w:val="Paragrafoelenco"/>
        <w:spacing w:after="120" w:line="360" w:lineRule="auto"/>
        <w:ind w:left="1095"/>
        <w:jc w:val="both"/>
        <w:rPr>
          <w:b/>
          <w:sz w:val="32"/>
          <w:szCs w:val="32"/>
        </w:rPr>
      </w:pPr>
      <w:r w:rsidRPr="00A665B2">
        <w:rPr>
          <w:rFonts w:asciiTheme="minorHAnsi" w:hAnsiTheme="minorHAnsi" w:cstheme="minorHAnsi"/>
          <w:color w:val="355064"/>
          <w:sz w:val="22"/>
          <w:szCs w:val="22"/>
        </w:rPr>
        <w:br/>
      </w:r>
    </w:p>
    <w:p w:rsidR="00FF4EE7" w:rsidRPr="00E478B6" w:rsidRDefault="00930136" w:rsidP="00E478B6">
      <w:pPr>
        <w:pStyle w:val="Titolo3"/>
        <w:spacing w:line="36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</w:p>
    <w:sectPr w:rsidR="00FF4EE7" w:rsidRPr="00E478B6" w:rsidSect="00597A4D">
      <w:footerReference w:type="default" r:id="rId19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FB9" w:rsidRDefault="004D1FB9" w:rsidP="000A761E">
      <w:r>
        <w:separator/>
      </w:r>
    </w:p>
  </w:endnote>
  <w:endnote w:type="continuationSeparator" w:id="1">
    <w:p w:rsidR="004D1FB9" w:rsidRDefault="004D1FB9" w:rsidP="000A7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0968753"/>
      <w:docPartObj>
        <w:docPartGallery w:val="Page Numbers (Bottom of Page)"/>
        <w:docPartUnique/>
      </w:docPartObj>
    </w:sdtPr>
    <w:sdtContent>
      <w:p w:rsidR="00437C2B" w:rsidRDefault="008506DD">
        <w:pPr>
          <w:pStyle w:val="Pidipagina"/>
          <w:jc w:val="right"/>
        </w:pPr>
        <w:fldSimple w:instr="PAGE   \* MERGEFORMAT">
          <w:r w:rsidR="00DE058B">
            <w:rPr>
              <w:noProof/>
            </w:rPr>
            <w:t>18</w:t>
          </w:r>
        </w:fldSimple>
      </w:p>
    </w:sdtContent>
  </w:sdt>
  <w:p w:rsidR="00437C2B" w:rsidRDefault="00437C2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FB9" w:rsidRDefault="004D1FB9" w:rsidP="000A761E">
      <w:r>
        <w:separator/>
      </w:r>
    </w:p>
  </w:footnote>
  <w:footnote w:type="continuationSeparator" w:id="1">
    <w:p w:rsidR="004D1FB9" w:rsidRDefault="004D1FB9" w:rsidP="000A76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491"/>
    <w:multiLevelType w:val="hybridMultilevel"/>
    <w:tmpl w:val="A6522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9072A"/>
    <w:multiLevelType w:val="hybridMultilevel"/>
    <w:tmpl w:val="32544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A3216"/>
    <w:multiLevelType w:val="hybridMultilevel"/>
    <w:tmpl w:val="E37CA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95630"/>
    <w:multiLevelType w:val="hybridMultilevel"/>
    <w:tmpl w:val="D0E45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F1DC7"/>
    <w:multiLevelType w:val="hybridMultilevel"/>
    <w:tmpl w:val="9A287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E2FA1"/>
    <w:multiLevelType w:val="hybridMultilevel"/>
    <w:tmpl w:val="C73E39F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502C33"/>
    <w:multiLevelType w:val="hybridMultilevel"/>
    <w:tmpl w:val="A5F2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26F23"/>
    <w:multiLevelType w:val="hybridMultilevel"/>
    <w:tmpl w:val="D7346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C2530"/>
    <w:multiLevelType w:val="hybridMultilevel"/>
    <w:tmpl w:val="0058A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24685"/>
    <w:multiLevelType w:val="hybridMultilevel"/>
    <w:tmpl w:val="A2F04894"/>
    <w:lvl w:ilvl="0" w:tplc="F06263B6">
      <w:start w:val="6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75" w:hanging="360"/>
      </w:pPr>
    </w:lvl>
    <w:lvl w:ilvl="2" w:tplc="0410001B" w:tentative="1">
      <w:start w:val="1"/>
      <w:numFmt w:val="lowerRoman"/>
      <w:lvlText w:val="%3."/>
      <w:lvlJc w:val="right"/>
      <w:pPr>
        <w:ind w:left="2895" w:hanging="180"/>
      </w:pPr>
    </w:lvl>
    <w:lvl w:ilvl="3" w:tplc="0410000F" w:tentative="1">
      <w:start w:val="1"/>
      <w:numFmt w:val="decimal"/>
      <w:lvlText w:val="%4."/>
      <w:lvlJc w:val="left"/>
      <w:pPr>
        <w:ind w:left="3615" w:hanging="360"/>
      </w:pPr>
    </w:lvl>
    <w:lvl w:ilvl="4" w:tplc="04100019" w:tentative="1">
      <w:start w:val="1"/>
      <w:numFmt w:val="lowerLetter"/>
      <w:lvlText w:val="%5."/>
      <w:lvlJc w:val="left"/>
      <w:pPr>
        <w:ind w:left="4335" w:hanging="360"/>
      </w:pPr>
    </w:lvl>
    <w:lvl w:ilvl="5" w:tplc="0410001B" w:tentative="1">
      <w:start w:val="1"/>
      <w:numFmt w:val="lowerRoman"/>
      <w:lvlText w:val="%6."/>
      <w:lvlJc w:val="right"/>
      <w:pPr>
        <w:ind w:left="5055" w:hanging="180"/>
      </w:pPr>
    </w:lvl>
    <w:lvl w:ilvl="6" w:tplc="0410000F" w:tentative="1">
      <w:start w:val="1"/>
      <w:numFmt w:val="decimal"/>
      <w:lvlText w:val="%7."/>
      <w:lvlJc w:val="left"/>
      <w:pPr>
        <w:ind w:left="5775" w:hanging="360"/>
      </w:pPr>
    </w:lvl>
    <w:lvl w:ilvl="7" w:tplc="04100019" w:tentative="1">
      <w:start w:val="1"/>
      <w:numFmt w:val="lowerLetter"/>
      <w:lvlText w:val="%8."/>
      <w:lvlJc w:val="left"/>
      <w:pPr>
        <w:ind w:left="6495" w:hanging="360"/>
      </w:pPr>
    </w:lvl>
    <w:lvl w:ilvl="8" w:tplc="0410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>
    <w:nsid w:val="1FC86D9A"/>
    <w:multiLevelType w:val="multilevel"/>
    <w:tmpl w:val="057CBBB2"/>
    <w:lvl w:ilvl="0">
      <w:start w:val="2022"/>
      <w:numFmt w:val="decimal"/>
      <w:lvlText w:val="%1"/>
      <w:lvlJc w:val="left"/>
      <w:pPr>
        <w:ind w:left="803" w:hanging="803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803" w:hanging="80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3" w:hanging="803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3" w:hanging="803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0A522DC"/>
    <w:multiLevelType w:val="hybridMultilevel"/>
    <w:tmpl w:val="2F66D9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41E5E"/>
    <w:multiLevelType w:val="hybridMultilevel"/>
    <w:tmpl w:val="91668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5769C"/>
    <w:multiLevelType w:val="hybridMultilevel"/>
    <w:tmpl w:val="AE487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716646"/>
    <w:multiLevelType w:val="hybridMultilevel"/>
    <w:tmpl w:val="8B943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23990"/>
    <w:multiLevelType w:val="multilevel"/>
    <w:tmpl w:val="F01AA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sz w:val="28"/>
      </w:rPr>
    </w:lvl>
    <w:lvl w:ilvl="1">
      <w:start w:val="1"/>
      <w:numFmt w:val="upperRoman"/>
      <w:lvlText w:val="%2."/>
      <w:lvlJc w:val="right"/>
      <w:pPr>
        <w:ind w:left="720" w:hanging="720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sz w:val="28"/>
      </w:rPr>
    </w:lvl>
  </w:abstractNum>
  <w:abstractNum w:abstractNumId="16">
    <w:nsid w:val="35401DD0"/>
    <w:multiLevelType w:val="hybridMultilevel"/>
    <w:tmpl w:val="88DE1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71954"/>
    <w:multiLevelType w:val="hybridMultilevel"/>
    <w:tmpl w:val="D0E21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C47216"/>
    <w:multiLevelType w:val="hybridMultilevel"/>
    <w:tmpl w:val="6D2A6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7320F"/>
    <w:multiLevelType w:val="hybridMultilevel"/>
    <w:tmpl w:val="283E1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DD735A"/>
    <w:multiLevelType w:val="multilevel"/>
    <w:tmpl w:val="064A8E7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>
    <w:nsid w:val="3C50028F"/>
    <w:multiLevelType w:val="hybridMultilevel"/>
    <w:tmpl w:val="BCC6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8F1730"/>
    <w:multiLevelType w:val="hybridMultilevel"/>
    <w:tmpl w:val="6840E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60B11"/>
    <w:multiLevelType w:val="hybridMultilevel"/>
    <w:tmpl w:val="6EC4B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E2466"/>
    <w:multiLevelType w:val="hybridMultilevel"/>
    <w:tmpl w:val="34D08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6D3CF8"/>
    <w:multiLevelType w:val="hybridMultilevel"/>
    <w:tmpl w:val="586A7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26353"/>
    <w:multiLevelType w:val="hybridMultilevel"/>
    <w:tmpl w:val="0FB4D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2B1165"/>
    <w:multiLevelType w:val="hybridMultilevel"/>
    <w:tmpl w:val="145C5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C353DD"/>
    <w:multiLevelType w:val="hybridMultilevel"/>
    <w:tmpl w:val="1CA67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C0E93"/>
    <w:multiLevelType w:val="hybridMultilevel"/>
    <w:tmpl w:val="842CF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E6352B"/>
    <w:multiLevelType w:val="multilevel"/>
    <w:tmpl w:val="0DBC60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5" w:hanging="375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>
    <w:nsid w:val="59432F70"/>
    <w:multiLevelType w:val="multilevel"/>
    <w:tmpl w:val="19EA80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2">
    <w:nsid w:val="5BD00441"/>
    <w:multiLevelType w:val="hybridMultilevel"/>
    <w:tmpl w:val="CE0EAEB4"/>
    <w:lvl w:ilvl="0" w:tplc="0F6CDE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2D6F0C"/>
    <w:multiLevelType w:val="hybridMultilevel"/>
    <w:tmpl w:val="F47E3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5434CA"/>
    <w:multiLevelType w:val="hybridMultilevel"/>
    <w:tmpl w:val="CDD02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245653"/>
    <w:multiLevelType w:val="hybridMultilevel"/>
    <w:tmpl w:val="100AB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FF0802"/>
    <w:multiLevelType w:val="hybridMultilevel"/>
    <w:tmpl w:val="202C9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C850EA"/>
    <w:multiLevelType w:val="hybridMultilevel"/>
    <w:tmpl w:val="DF649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45348A"/>
    <w:multiLevelType w:val="hybridMultilevel"/>
    <w:tmpl w:val="B6C2C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853373"/>
    <w:multiLevelType w:val="hybridMultilevel"/>
    <w:tmpl w:val="37900234"/>
    <w:lvl w:ilvl="0" w:tplc="7C38E998">
      <w:numFmt w:val="bullet"/>
      <w:lvlText w:val="❖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543C2B"/>
    <w:multiLevelType w:val="multilevel"/>
    <w:tmpl w:val="51CC65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5" w:hanging="375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6FF71A9A"/>
    <w:multiLevelType w:val="hybridMultilevel"/>
    <w:tmpl w:val="8B465F26"/>
    <w:lvl w:ilvl="0" w:tplc="7910C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647BA4"/>
    <w:multiLevelType w:val="hybridMultilevel"/>
    <w:tmpl w:val="101A0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FE2F15"/>
    <w:multiLevelType w:val="hybridMultilevel"/>
    <w:tmpl w:val="6CA20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4018FE"/>
    <w:multiLevelType w:val="hybridMultilevel"/>
    <w:tmpl w:val="04AEC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81452"/>
    <w:multiLevelType w:val="multilevel"/>
    <w:tmpl w:val="759C6FE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30"/>
  </w:num>
  <w:num w:numId="5">
    <w:abstractNumId w:val="40"/>
  </w:num>
  <w:num w:numId="6">
    <w:abstractNumId w:val="45"/>
  </w:num>
  <w:num w:numId="7">
    <w:abstractNumId w:val="20"/>
  </w:num>
  <w:num w:numId="8">
    <w:abstractNumId w:val="31"/>
  </w:num>
  <w:num w:numId="9">
    <w:abstractNumId w:val="11"/>
  </w:num>
  <w:num w:numId="10">
    <w:abstractNumId w:val="32"/>
  </w:num>
  <w:num w:numId="11">
    <w:abstractNumId w:val="3"/>
  </w:num>
  <w:num w:numId="12">
    <w:abstractNumId w:val="10"/>
  </w:num>
  <w:num w:numId="13">
    <w:abstractNumId w:val="1"/>
  </w:num>
  <w:num w:numId="14">
    <w:abstractNumId w:val="7"/>
  </w:num>
  <w:num w:numId="15">
    <w:abstractNumId w:val="13"/>
  </w:num>
  <w:num w:numId="16">
    <w:abstractNumId w:val="37"/>
  </w:num>
  <w:num w:numId="17">
    <w:abstractNumId w:val="29"/>
  </w:num>
  <w:num w:numId="18">
    <w:abstractNumId w:val="44"/>
  </w:num>
  <w:num w:numId="19">
    <w:abstractNumId w:val="36"/>
  </w:num>
  <w:num w:numId="20">
    <w:abstractNumId w:val="21"/>
  </w:num>
  <w:num w:numId="21">
    <w:abstractNumId w:val="27"/>
  </w:num>
  <w:num w:numId="22">
    <w:abstractNumId w:val="8"/>
  </w:num>
  <w:num w:numId="23">
    <w:abstractNumId w:val="22"/>
  </w:num>
  <w:num w:numId="24">
    <w:abstractNumId w:val="28"/>
  </w:num>
  <w:num w:numId="25">
    <w:abstractNumId w:val="24"/>
  </w:num>
  <w:num w:numId="26">
    <w:abstractNumId w:val="34"/>
  </w:num>
  <w:num w:numId="27">
    <w:abstractNumId w:val="35"/>
  </w:num>
  <w:num w:numId="28">
    <w:abstractNumId w:val="38"/>
  </w:num>
  <w:num w:numId="29">
    <w:abstractNumId w:val="26"/>
  </w:num>
  <w:num w:numId="30">
    <w:abstractNumId w:val="23"/>
  </w:num>
  <w:num w:numId="31">
    <w:abstractNumId w:val="6"/>
  </w:num>
  <w:num w:numId="32">
    <w:abstractNumId w:val="43"/>
  </w:num>
  <w:num w:numId="33">
    <w:abstractNumId w:val="19"/>
  </w:num>
  <w:num w:numId="34">
    <w:abstractNumId w:val="33"/>
  </w:num>
  <w:num w:numId="35">
    <w:abstractNumId w:val="4"/>
  </w:num>
  <w:num w:numId="36">
    <w:abstractNumId w:val="18"/>
  </w:num>
  <w:num w:numId="37">
    <w:abstractNumId w:val="17"/>
  </w:num>
  <w:num w:numId="38">
    <w:abstractNumId w:val="16"/>
  </w:num>
  <w:num w:numId="39">
    <w:abstractNumId w:val="12"/>
  </w:num>
  <w:num w:numId="40">
    <w:abstractNumId w:val="2"/>
  </w:num>
  <w:num w:numId="41">
    <w:abstractNumId w:val="0"/>
  </w:num>
  <w:num w:numId="42">
    <w:abstractNumId w:val="42"/>
  </w:num>
  <w:num w:numId="43">
    <w:abstractNumId w:val="39"/>
  </w:num>
  <w:num w:numId="44">
    <w:abstractNumId w:val="25"/>
  </w:num>
  <w:num w:numId="45">
    <w:abstractNumId w:val="9"/>
  </w:num>
  <w:num w:numId="46">
    <w:abstractNumId w:val="41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17D4"/>
    <w:rsid w:val="000012D8"/>
    <w:rsid w:val="00002340"/>
    <w:rsid w:val="0002180F"/>
    <w:rsid w:val="00021F3A"/>
    <w:rsid w:val="00042CF6"/>
    <w:rsid w:val="000522AE"/>
    <w:rsid w:val="00077424"/>
    <w:rsid w:val="00077D73"/>
    <w:rsid w:val="0008191B"/>
    <w:rsid w:val="000A761E"/>
    <w:rsid w:val="000B4AE8"/>
    <w:rsid w:val="000B72A3"/>
    <w:rsid w:val="000D01C9"/>
    <w:rsid w:val="000D39B6"/>
    <w:rsid w:val="000E04D8"/>
    <w:rsid w:val="000E1663"/>
    <w:rsid w:val="000E40DA"/>
    <w:rsid w:val="000F3347"/>
    <w:rsid w:val="000F52F8"/>
    <w:rsid w:val="0011228D"/>
    <w:rsid w:val="001362BA"/>
    <w:rsid w:val="00140A1B"/>
    <w:rsid w:val="00142380"/>
    <w:rsid w:val="00172DF7"/>
    <w:rsid w:val="00180505"/>
    <w:rsid w:val="00191C4F"/>
    <w:rsid w:val="001938BC"/>
    <w:rsid w:val="00193B76"/>
    <w:rsid w:val="001B172A"/>
    <w:rsid w:val="001B2EE0"/>
    <w:rsid w:val="001B7BB3"/>
    <w:rsid w:val="001B7EB3"/>
    <w:rsid w:val="001C1A31"/>
    <w:rsid w:val="001C3E41"/>
    <w:rsid w:val="001D3E2A"/>
    <w:rsid w:val="00217E93"/>
    <w:rsid w:val="002252D8"/>
    <w:rsid w:val="00233080"/>
    <w:rsid w:val="002339A1"/>
    <w:rsid w:val="0023429F"/>
    <w:rsid w:val="00235B24"/>
    <w:rsid w:val="00246AF0"/>
    <w:rsid w:val="00250455"/>
    <w:rsid w:val="002507FC"/>
    <w:rsid w:val="0025499F"/>
    <w:rsid w:val="0025673F"/>
    <w:rsid w:val="00256899"/>
    <w:rsid w:val="00260619"/>
    <w:rsid w:val="00261D73"/>
    <w:rsid w:val="00263A6A"/>
    <w:rsid w:val="00270A81"/>
    <w:rsid w:val="00271FDB"/>
    <w:rsid w:val="00272390"/>
    <w:rsid w:val="00280144"/>
    <w:rsid w:val="00285BBF"/>
    <w:rsid w:val="002907DF"/>
    <w:rsid w:val="00291AE7"/>
    <w:rsid w:val="002A4AF8"/>
    <w:rsid w:val="002B17D4"/>
    <w:rsid w:val="002B4188"/>
    <w:rsid w:val="002B56EC"/>
    <w:rsid w:val="002E2C11"/>
    <w:rsid w:val="002E683D"/>
    <w:rsid w:val="00301E96"/>
    <w:rsid w:val="0030773A"/>
    <w:rsid w:val="00312A67"/>
    <w:rsid w:val="003233CF"/>
    <w:rsid w:val="00332359"/>
    <w:rsid w:val="0033623D"/>
    <w:rsid w:val="0035244C"/>
    <w:rsid w:val="003525C0"/>
    <w:rsid w:val="00384199"/>
    <w:rsid w:val="003867D2"/>
    <w:rsid w:val="00393072"/>
    <w:rsid w:val="00396A88"/>
    <w:rsid w:val="003A7641"/>
    <w:rsid w:val="003B52B4"/>
    <w:rsid w:val="003C2732"/>
    <w:rsid w:val="003C39C7"/>
    <w:rsid w:val="003D6698"/>
    <w:rsid w:val="003D738C"/>
    <w:rsid w:val="003F1FBC"/>
    <w:rsid w:val="003F586C"/>
    <w:rsid w:val="00422B62"/>
    <w:rsid w:val="00424060"/>
    <w:rsid w:val="00437C2B"/>
    <w:rsid w:val="00440880"/>
    <w:rsid w:val="004439C7"/>
    <w:rsid w:val="00445ECD"/>
    <w:rsid w:val="004609EF"/>
    <w:rsid w:val="004645B7"/>
    <w:rsid w:val="004677D1"/>
    <w:rsid w:val="0047206E"/>
    <w:rsid w:val="0047287E"/>
    <w:rsid w:val="00475FB6"/>
    <w:rsid w:val="004B0BE8"/>
    <w:rsid w:val="004B1CF9"/>
    <w:rsid w:val="004C21A0"/>
    <w:rsid w:val="004D1FB9"/>
    <w:rsid w:val="004E196A"/>
    <w:rsid w:val="004E3CA1"/>
    <w:rsid w:val="004F0DE3"/>
    <w:rsid w:val="004F0E28"/>
    <w:rsid w:val="004F7022"/>
    <w:rsid w:val="005134FC"/>
    <w:rsid w:val="00541A93"/>
    <w:rsid w:val="00543EE7"/>
    <w:rsid w:val="00544EE8"/>
    <w:rsid w:val="005509AA"/>
    <w:rsid w:val="00551CAF"/>
    <w:rsid w:val="005643D5"/>
    <w:rsid w:val="00571BBD"/>
    <w:rsid w:val="00586283"/>
    <w:rsid w:val="0059336B"/>
    <w:rsid w:val="00597A4D"/>
    <w:rsid w:val="005B3C53"/>
    <w:rsid w:val="005B6270"/>
    <w:rsid w:val="005C2541"/>
    <w:rsid w:val="005C632C"/>
    <w:rsid w:val="005D4CB3"/>
    <w:rsid w:val="005D6E59"/>
    <w:rsid w:val="005E0F0C"/>
    <w:rsid w:val="005F2B0F"/>
    <w:rsid w:val="005F5057"/>
    <w:rsid w:val="006075C1"/>
    <w:rsid w:val="00610821"/>
    <w:rsid w:val="006128FE"/>
    <w:rsid w:val="00640302"/>
    <w:rsid w:val="00640CFA"/>
    <w:rsid w:val="006417CC"/>
    <w:rsid w:val="006432A8"/>
    <w:rsid w:val="00651153"/>
    <w:rsid w:val="006675D1"/>
    <w:rsid w:val="00672373"/>
    <w:rsid w:val="006A130E"/>
    <w:rsid w:val="006A390A"/>
    <w:rsid w:val="006A692F"/>
    <w:rsid w:val="006C517D"/>
    <w:rsid w:val="006D1BAA"/>
    <w:rsid w:val="006E6871"/>
    <w:rsid w:val="00703135"/>
    <w:rsid w:val="00703E3F"/>
    <w:rsid w:val="0070458D"/>
    <w:rsid w:val="00716B3A"/>
    <w:rsid w:val="007557CA"/>
    <w:rsid w:val="00774337"/>
    <w:rsid w:val="00785B3A"/>
    <w:rsid w:val="007A5428"/>
    <w:rsid w:val="007B26F8"/>
    <w:rsid w:val="007B2835"/>
    <w:rsid w:val="007B5ABF"/>
    <w:rsid w:val="007B748A"/>
    <w:rsid w:val="007C0278"/>
    <w:rsid w:val="007C2741"/>
    <w:rsid w:val="007F6B1A"/>
    <w:rsid w:val="00810B2E"/>
    <w:rsid w:val="0082191E"/>
    <w:rsid w:val="00821EB6"/>
    <w:rsid w:val="00833054"/>
    <w:rsid w:val="0083698D"/>
    <w:rsid w:val="008466E5"/>
    <w:rsid w:val="008506DD"/>
    <w:rsid w:val="00851520"/>
    <w:rsid w:val="00860945"/>
    <w:rsid w:val="008650E6"/>
    <w:rsid w:val="00870502"/>
    <w:rsid w:val="008779B1"/>
    <w:rsid w:val="008A25A6"/>
    <w:rsid w:val="008A581C"/>
    <w:rsid w:val="008A6155"/>
    <w:rsid w:val="008A7957"/>
    <w:rsid w:val="008C10BA"/>
    <w:rsid w:val="008C5CD9"/>
    <w:rsid w:val="008C6121"/>
    <w:rsid w:val="008C647F"/>
    <w:rsid w:val="008C78C2"/>
    <w:rsid w:val="008E2913"/>
    <w:rsid w:val="008E6814"/>
    <w:rsid w:val="008F3E7F"/>
    <w:rsid w:val="008F6307"/>
    <w:rsid w:val="0091639C"/>
    <w:rsid w:val="00927EA2"/>
    <w:rsid w:val="00930136"/>
    <w:rsid w:val="00931487"/>
    <w:rsid w:val="00931C77"/>
    <w:rsid w:val="00946C54"/>
    <w:rsid w:val="0095253E"/>
    <w:rsid w:val="00973BEB"/>
    <w:rsid w:val="009A23A5"/>
    <w:rsid w:val="009A3DA0"/>
    <w:rsid w:val="009C6FA6"/>
    <w:rsid w:val="009D7690"/>
    <w:rsid w:val="009E13B5"/>
    <w:rsid w:val="009F3366"/>
    <w:rsid w:val="00A079D2"/>
    <w:rsid w:val="00A17FA8"/>
    <w:rsid w:val="00A24AE2"/>
    <w:rsid w:val="00A300E3"/>
    <w:rsid w:val="00A30626"/>
    <w:rsid w:val="00A40DB4"/>
    <w:rsid w:val="00A43F0B"/>
    <w:rsid w:val="00A63242"/>
    <w:rsid w:val="00A665B2"/>
    <w:rsid w:val="00A67C7C"/>
    <w:rsid w:val="00AA0501"/>
    <w:rsid w:val="00AB3ED7"/>
    <w:rsid w:val="00AB4175"/>
    <w:rsid w:val="00AB675F"/>
    <w:rsid w:val="00AD2D32"/>
    <w:rsid w:val="00B031A9"/>
    <w:rsid w:val="00B07D67"/>
    <w:rsid w:val="00B3151F"/>
    <w:rsid w:val="00B44A00"/>
    <w:rsid w:val="00B603C2"/>
    <w:rsid w:val="00B61BCC"/>
    <w:rsid w:val="00B84B99"/>
    <w:rsid w:val="00B87F37"/>
    <w:rsid w:val="00B91457"/>
    <w:rsid w:val="00BB3B61"/>
    <w:rsid w:val="00BB4F33"/>
    <w:rsid w:val="00BB59AA"/>
    <w:rsid w:val="00BB7A20"/>
    <w:rsid w:val="00BC5376"/>
    <w:rsid w:val="00BC568D"/>
    <w:rsid w:val="00BD36ED"/>
    <w:rsid w:val="00BD4BA9"/>
    <w:rsid w:val="00BD53B5"/>
    <w:rsid w:val="00BE106A"/>
    <w:rsid w:val="00BE2A68"/>
    <w:rsid w:val="00BE365A"/>
    <w:rsid w:val="00C24259"/>
    <w:rsid w:val="00C34EF2"/>
    <w:rsid w:val="00C56C3E"/>
    <w:rsid w:val="00C60D66"/>
    <w:rsid w:val="00C6153D"/>
    <w:rsid w:val="00C70ACD"/>
    <w:rsid w:val="00C90B26"/>
    <w:rsid w:val="00C90E40"/>
    <w:rsid w:val="00CA0618"/>
    <w:rsid w:val="00CA2A41"/>
    <w:rsid w:val="00CA2DC3"/>
    <w:rsid w:val="00CA4D78"/>
    <w:rsid w:val="00CB4334"/>
    <w:rsid w:val="00CC0E72"/>
    <w:rsid w:val="00CC7D40"/>
    <w:rsid w:val="00CD40FC"/>
    <w:rsid w:val="00CE0363"/>
    <w:rsid w:val="00D020C3"/>
    <w:rsid w:val="00D06256"/>
    <w:rsid w:val="00D0651F"/>
    <w:rsid w:val="00D12EBB"/>
    <w:rsid w:val="00D252BD"/>
    <w:rsid w:val="00D30A4A"/>
    <w:rsid w:val="00D3286C"/>
    <w:rsid w:val="00D431B5"/>
    <w:rsid w:val="00D46BF7"/>
    <w:rsid w:val="00D53C00"/>
    <w:rsid w:val="00D6603D"/>
    <w:rsid w:val="00D905C8"/>
    <w:rsid w:val="00DB5223"/>
    <w:rsid w:val="00DC12F1"/>
    <w:rsid w:val="00DD76C8"/>
    <w:rsid w:val="00DE058B"/>
    <w:rsid w:val="00DE10E6"/>
    <w:rsid w:val="00DF1855"/>
    <w:rsid w:val="00DF2440"/>
    <w:rsid w:val="00DF5355"/>
    <w:rsid w:val="00E2130E"/>
    <w:rsid w:val="00E3612A"/>
    <w:rsid w:val="00E41344"/>
    <w:rsid w:val="00E467D1"/>
    <w:rsid w:val="00E478B6"/>
    <w:rsid w:val="00E54FD5"/>
    <w:rsid w:val="00E80A0B"/>
    <w:rsid w:val="00E87458"/>
    <w:rsid w:val="00EB677F"/>
    <w:rsid w:val="00EC01C9"/>
    <w:rsid w:val="00EC11E2"/>
    <w:rsid w:val="00EC2DCF"/>
    <w:rsid w:val="00ED0413"/>
    <w:rsid w:val="00ED1BFC"/>
    <w:rsid w:val="00EE1B2D"/>
    <w:rsid w:val="00EE1F6F"/>
    <w:rsid w:val="00EE4C1B"/>
    <w:rsid w:val="00EE7116"/>
    <w:rsid w:val="00EF45CF"/>
    <w:rsid w:val="00EF7D7C"/>
    <w:rsid w:val="00F03520"/>
    <w:rsid w:val="00F07A25"/>
    <w:rsid w:val="00F113E3"/>
    <w:rsid w:val="00F1215D"/>
    <w:rsid w:val="00F16A76"/>
    <w:rsid w:val="00F233D3"/>
    <w:rsid w:val="00F334CA"/>
    <w:rsid w:val="00F35907"/>
    <w:rsid w:val="00F4144B"/>
    <w:rsid w:val="00F46910"/>
    <w:rsid w:val="00F565EB"/>
    <w:rsid w:val="00F66C45"/>
    <w:rsid w:val="00F7425C"/>
    <w:rsid w:val="00F75D76"/>
    <w:rsid w:val="00F77724"/>
    <w:rsid w:val="00F9100D"/>
    <w:rsid w:val="00FB5DDF"/>
    <w:rsid w:val="00FE049F"/>
    <w:rsid w:val="00FE5E72"/>
    <w:rsid w:val="00FE6632"/>
    <w:rsid w:val="00FF324B"/>
    <w:rsid w:val="00FF4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1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4EE7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F0D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15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15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qFormat/>
    <w:rsid w:val="002B17D4"/>
    <w:pPr>
      <w:keepNext/>
      <w:spacing w:line="240" w:lineRule="atLeast"/>
      <w:outlineLvl w:val="5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2B17D4"/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272390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4F0D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76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6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76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61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1FDB"/>
    <w:rPr>
      <w:color w:val="0000FF"/>
      <w:u w:val="single"/>
    </w:rPr>
  </w:style>
  <w:style w:type="paragraph" w:customStyle="1" w:styleId="Default">
    <w:name w:val="Default"/>
    <w:rsid w:val="00851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417CC"/>
    <w:rPr>
      <w:b/>
      <w:bCs/>
    </w:rPr>
  </w:style>
  <w:style w:type="character" w:styleId="Enfasicorsivo">
    <w:name w:val="Emphasis"/>
    <w:basedOn w:val="Carpredefinitoparagrafo"/>
    <w:uiPriority w:val="20"/>
    <w:qFormat/>
    <w:rsid w:val="006417CC"/>
    <w:rPr>
      <w:i/>
      <w:iCs/>
    </w:rPr>
  </w:style>
  <w:style w:type="paragraph" w:styleId="NormaleWeb">
    <w:name w:val="Normal (Web)"/>
    <w:basedOn w:val="Normale"/>
    <w:unhideWhenUsed/>
    <w:rsid w:val="00FB5DDF"/>
    <w:pPr>
      <w:spacing w:before="100" w:beforeAutospacing="1" w:after="100" w:afterAutospacing="1"/>
    </w:p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FF4EE7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FF4EE7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4EE7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OiaeaeiYiio2">
    <w:name w:val="O?ia eaeiYiio 2"/>
    <w:basedOn w:val="Normale"/>
    <w:rsid w:val="00FF4EE7"/>
    <w:pPr>
      <w:widowControl w:val="0"/>
      <w:jc w:val="right"/>
    </w:pPr>
    <w:rPr>
      <w:i/>
      <w:sz w:val="16"/>
      <w:szCs w:val="20"/>
      <w:lang w:val="en-US" w:eastAsia="ko-KR"/>
    </w:rPr>
  </w:style>
  <w:style w:type="paragraph" w:styleId="PreformattatoHTML">
    <w:name w:val="HTML Preformatted"/>
    <w:basedOn w:val="Normale"/>
    <w:link w:val="PreformattatoHTMLCarattere"/>
    <w:uiPriority w:val="99"/>
    <w:rsid w:val="00FF4E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F4EE7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Style5">
    <w:name w:val="Style 5"/>
    <w:rsid w:val="00FF4EE7"/>
    <w:pPr>
      <w:widowControl w:val="0"/>
      <w:autoSpaceDE w:val="0"/>
      <w:autoSpaceDN w:val="0"/>
      <w:spacing w:after="0" w:line="240" w:lineRule="auto"/>
      <w:ind w:left="288" w:right="1008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">
    <w:name w:val="Style 2"/>
    <w:rsid w:val="00FF4EE7"/>
    <w:pPr>
      <w:widowControl w:val="0"/>
      <w:autoSpaceDE w:val="0"/>
      <w:autoSpaceDN w:val="0"/>
      <w:spacing w:after="0" w:line="240" w:lineRule="auto"/>
      <w:ind w:left="2088" w:right="1872"/>
      <w:jc w:val="both"/>
    </w:pPr>
    <w:rPr>
      <w:rFonts w:ascii="Bookman Old Style" w:eastAsia="Times New Roman" w:hAnsi="Bookman Old Style" w:cs="Bookman Old Style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FF4EE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rsid w:val="00FF4EE7"/>
    <w:pPr>
      <w:spacing w:line="240" w:lineRule="atLeast"/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FF4EE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FF4EE7"/>
  </w:style>
  <w:style w:type="paragraph" w:customStyle="1" w:styleId="Rientrocorpodeltesto1">
    <w:name w:val="Rientro corpo del testo1"/>
    <w:basedOn w:val="Normale"/>
    <w:next w:val="Rientrocorpodeltesto"/>
    <w:link w:val="RientrocorpodeltestoCarattere"/>
    <w:uiPriority w:val="99"/>
    <w:unhideWhenUsed/>
    <w:rsid w:val="00FF4E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1"/>
    <w:uiPriority w:val="99"/>
    <w:rsid w:val="00FF4EE7"/>
    <w:rPr>
      <w:sz w:val="24"/>
      <w:szCs w:val="24"/>
    </w:rPr>
  </w:style>
  <w:style w:type="paragraph" w:customStyle="1" w:styleId="Rientrocorpodeltesto21">
    <w:name w:val="Rientro corpo del testo 21"/>
    <w:basedOn w:val="Normale"/>
    <w:next w:val="Rientrocorpodeltesto2"/>
    <w:link w:val="Rientrocorpodeltesto2Carattere"/>
    <w:uiPriority w:val="99"/>
    <w:semiHidden/>
    <w:unhideWhenUsed/>
    <w:rsid w:val="00FF4EE7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1"/>
    <w:uiPriority w:val="99"/>
    <w:semiHidden/>
    <w:rsid w:val="00FF4EE7"/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FF4EE7"/>
  </w:style>
  <w:style w:type="character" w:customStyle="1" w:styleId="Titolo2Carattere1">
    <w:name w:val="Titolo 2 Carattere1"/>
    <w:basedOn w:val="Carpredefinitoparagrafo"/>
    <w:uiPriority w:val="9"/>
    <w:semiHidden/>
    <w:rsid w:val="00FF4E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table" w:styleId="Grigliatabella">
    <w:name w:val="Table Grid"/>
    <w:basedOn w:val="Tabellanormale"/>
    <w:uiPriority w:val="59"/>
    <w:rsid w:val="00FF4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1"/>
    <w:uiPriority w:val="99"/>
    <w:semiHidden/>
    <w:unhideWhenUsed/>
    <w:rsid w:val="00FF4EE7"/>
    <w:pPr>
      <w:spacing w:after="120"/>
      <w:ind w:left="283"/>
    </w:p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rsid w:val="00FF4EE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1"/>
    <w:uiPriority w:val="99"/>
    <w:semiHidden/>
    <w:unhideWhenUsed/>
    <w:rsid w:val="00FF4EE7"/>
    <w:pPr>
      <w:spacing w:after="120" w:line="480" w:lineRule="auto"/>
      <w:ind w:left="283"/>
    </w:p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rsid w:val="00FF4EE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7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7F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3151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15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F565E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F565E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0">
    <w:name w:val="default"/>
    <w:basedOn w:val="Normale"/>
    <w:rsid w:val="00F565EB"/>
    <w:pPr>
      <w:spacing w:before="100" w:beforeAutospacing="1" w:after="100" w:afterAutospacing="1"/>
    </w:pPr>
  </w:style>
  <w:style w:type="character" w:customStyle="1" w:styleId="a1">
    <w:name w:val="a1"/>
    <w:basedOn w:val="Carpredefinitoparagrafo"/>
    <w:rsid w:val="00F56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t.it/it/didattica/valutazione-didattica-opinione-studenti" TargetMode="External"/><Relationship Id="rId13" Type="http://schemas.openxmlformats.org/officeDocument/2006/relationships/hyperlink" Target="https://scritturemigranti.unibo.it/about/comitatoScientifico" TargetMode="External"/><Relationship Id="rId18" Type="http://schemas.openxmlformats.org/officeDocument/2006/relationships/hyperlink" Target="https://www.inschibbolethedizioni.com/canone-europe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nical.it/portale/strutture/dipartimenti_240/dsps/ricerca/laboratori/ossidiana/" TargetMode="External"/><Relationship Id="rId17" Type="http://schemas.openxmlformats.org/officeDocument/2006/relationships/hyperlink" Target="http://www.delvecchioeditore.it/project/teoria-della-letteratura-e-letterature-comparat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spiteingrato.unisi.it/chi-siamo-2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sr.it/ricerca/centri/icone/comitato-scientifi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ba.unisi.it/baums/fondi-archivistici/centro-studi-franco-fortini/il-centro-interdipartimentale-di-ricerca" TargetMode="External"/><Relationship Id="rId10" Type="http://schemas.openxmlformats.org/officeDocument/2006/relationships/hyperlink" Target="http://www.ragionidistato.it/peopl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iornalecritico.it/composizione" TargetMode="External"/><Relationship Id="rId14" Type="http://schemas.openxmlformats.org/officeDocument/2006/relationships/hyperlink" Target="https://www.sussidiarieta.net/dp5/universit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F2818-BFCF-4D2A-89EE-1D395223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7505</Words>
  <Characters>42779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Attilio</cp:lastModifiedBy>
  <cp:revision>5</cp:revision>
  <cp:lastPrinted>2021-06-13T07:01:00Z</cp:lastPrinted>
  <dcterms:created xsi:type="dcterms:W3CDTF">2024-09-10T10:53:00Z</dcterms:created>
  <dcterms:modified xsi:type="dcterms:W3CDTF">2024-10-07T08:20:00Z</dcterms:modified>
</cp:coreProperties>
</file>