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759AB" w14:textId="77777777" w:rsidR="00CA5732" w:rsidRPr="00F17F4D" w:rsidRDefault="00CA5732" w:rsidP="00AF361C">
      <w:pPr>
        <w:widowControl/>
        <w:autoSpaceDE w:val="0"/>
        <w:autoSpaceDN w:val="0"/>
        <w:adjustRightInd w:val="0"/>
        <w:ind w:right="-1"/>
        <w:jc w:val="center"/>
        <w:rPr>
          <w:b/>
        </w:rPr>
      </w:pPr>
      <w:r w:rsidRPr="00F17F4D">
        <w:rPr>
          <w:b/>
        </w:rPr>
        <w:t>CURRICULUM VITAE REDATTO AI SENSI DEGLI ARTT. 46 E 47 DEL D.P.R. 28.12.2000, N. 445</w:t>
      </w:r>
    </w:p>
    <w:p w14:paraId="6437A72C" w14:textId="77777777" w:rsidR="007E196B" w:rsidRPr="00F17F4D" w:rsidRDefault="00CA5732" w:rsidP="00AF361C">
      <w:pPr>
        <w:widowControl/>
        <w:autoSpaceDE w:val="0"/>
        <w:autoSpaceDN w:val="0"/>
        <w:adjustRightInd w:val="0"/>
        <w:ind w:right="-1"/>
        <w:jc w:val="both"/>
      </w:pPr>
      <w:r w:rsidRPr="00F17F4D">
        <w:t xml:space="preserve">Il sottoscritto Rosario Castelli nato a Giarre (CT) il 07/10/1964, </w:t>
      </w:r>
      <w:proofErr w:type="spellStart"/>
      <w:r w:rsidRPr="00F17F4D">
        <w:t>c.f.</w:t>
      </w:r>
      <w:proofErr w:type="spellEnd"/>
      <w:r w:rsidRPr="00F17F4D">
        <w:t xml:space="preserve"> CSTRSR64R07E017U, e residente a Giarre (CT) in via della Contea n. 4, consapevole della responsabilità penale prevista, dall’art. 76 del D.P.R. 445/2000, per le ipotesi di falsità in atti e dichiarazioni mendaci ivi indicate, DICHIARA che le informazioni sotto riportate sono veritiere.</w:t>
      </w:r>
    </w:p>
    <w:p w14:paraId="461529B6" w14:textId="77777777" w:rsidR="00CA5732" w:rsidRPr="00F17F4D" w:rsidRDefault="00CA5732" w:rsidP="00AF361C">
      <w:pPr>
        <w:pStyle w:val="Aaoeeu"/>
        <w:widowControl/>
        <w:ind w:right="-1"/>
        <w:rPr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9"/>
        <w:gridCol w:w="70"/>
        <w:gridCol w:w="274"/>
        <w:gridCol w:w="6284"/>
      </w:tblGrid>
      <w:tr w:rsidR="00AB1C3B" w:rsidRPr="00F17F4D" w14:paraId="161A6F6E" w14:textId="77777777" w:rsidTr="0077499B">
        <w:trPr>
          <w:gridAfter w:val="3"/>
          <w:wAfter w:w="7596" w:type="dxa"/>
          <w:trHeight w:val="1016"/>
        </w:trPr>
        <w:tc>
          <w:tcPr>
            <w:tcW w:w="2860" w:type="dxa"/>
          </w:tcPr>
          <w:p w14:paraId="34EE0615" w14:textId="77777777" w:rsidR="00AB1C3B" w:rsidRPr="00F17F4D" w:rsidRDefault="00AB1C3B" w:rsidP="00AF361C">
            <w:pPr>
              <w:widowControl/>
              <w:autoSpaceDE w:val="0"/>
              <w:autoSpaceDN w:val="0"/>
              <w:adjustRightInd w:val="0"/>
              <w:ind w:right="-1"/>
              <w:jc w:val="right"/>
              <w:rPr>
                <w:b/>
              </w:rPr>
            </w:pPr>
            <w:r w:rsidRPr="00F17F4D">
              <w:rPr>
                <w:b/>
              </w:rPr>
              <w:t xml:space="preserve">CURRICULUM  VITAE </w:t>
            </w:r>
          </w:p>
          <w:p w14:paraId="2A6C1ABD" w14:textId="77777777" w:rsidR="00AB1C3B" w:rsidRPr="00F17F4D" w:rsidRDefault="00AB1C3B" w:rsidP="00AF361C">
            <w:pPr>
              <w:widowControl/>
              <w:autoSpaceDE w:val="0"/>
              <w:autoSpaceDN w:val="0"/>
              <w:adjustRightInd w:val="0"/>
              <w:ind w:right="-1"/>
              <w:jc w:val="right"/>
              <w:rPr>
                <w:b/>
              </w:rPr>
            </w:pPr>
            <w:r w:rsidRPr="00F17F4D">
              <w:rPr>
                <w:b/>
              </w:rPr>
              <w:t>FORMATO EUROPEO</w:t>
            </w:r>
          </w:p>
          <w:p w14:paraId="104A869A" w14:textId="77777777" w:rsidR="00AB1C3B" w:rsidRPr="00F17F4D" w:rsidRDefault="00A5315E" w:rsidP="00AF361C">
            <w:pPr>
              <w:widowControl/>
              <w:autoSpaceDE w:val="0"/>
              <w:autoSpaceDN w:val="0"/>
              <w:adjustRightInd w:val="0"/>
              <w:ind w:right="-1"/>
              <w:jc w:val="right"/>
              <w:rPr>
                <w:sz w:val="22"/>
                <w:szCs w:val="22"/>
              </w:rPr>
            </w:pPr>
            <w:r w:rsidRPr="00F17F4D">
              <w:rPr>
                <w:noProof/>
                <w:sz w:val="22"/>
                <w:szCs w:val="22"/>
              </w:rPr>
              <w:drawing>
                <wp:inline distT="0" distB="0" distL="0" distR="0" wp14:anchorId="0EA075EC" wp14:editId="3CD8A505">
                  <wp:extent cx="393700" cy="273050"/>
                  <wp:effectExtent l="0" t="0" r="12700" b="635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96B" w:rsidRPr="00F17F4D" w14:paraId="6E70336F" w14:textId="77777777" w:rsidTr="006814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18C41" w14:textId="77777777" w:rsidR="00AB1C3B" w:rsidRPr="00F17F4D" w:rsidRDefault="00AB1C3B" w:rsidP="00AF361C">
            <w:pPr>
              <w:pStyle w:val="Aeeaoaeaa1"/>
              <w:widowControl/>
              <w:ind w:right="-1"/>
              <w:rPr>
                <w:sz w:val="18"/>
                <w:szCs w:val="18"/>
              </w:rPr>
            </w:pPr>
            <w:r w:rsidRPr="00F17F4D">
              <w:rPr>
                <w:sz w:val="18"/>
                <w:szCs w:val="18"/>
              </w:rPr>
              <w:t>INFORMAZIONI PERSONALI</w:t>
            </w:r>
          </w:p>
          <w:p w14:paraId="7ADE636A" w14:textId="77777777" w:rsidR="007E196B" w:rsidRPr="00F17F4D" w:rsidRDefault="007E196B" w:rsidP="00AF361C">
            <w:pPr>
              <w:pStyle w:val="Aeeaoaeaa1"/>
              <w:widowControl/>
              <w:ind w:right="-1"/>
              <w:rPr>
                <w:b w:val="0"/>
                <w:lang w:val="it-IT"/>
              </w:rPr>
            </w:pPr>
            <w:r w:rsidRPr="00F17F4D">
              <w:rPr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98D67D" w14:textId="77777777" w:rsidR="007E196B" w:rsidRPr="00F17F4D" w:rsidRDefault="007E196B" w:rsidP="00AF361C">
            <w:pPr>
              <w:pStyle w:val="Aaoeeu"/>
              <w:widowControl/>
              <w:ind w:right="-1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69525A" w14:textId="77777777" w:rsidR="00AB1C3B" w:rsidRPr="00F17F4D" w:rsidRDefault="00AB1C3B" w:rsidP="00AF361C">
            <w:pPr>
              <w:pStyle w:val="Eaoaeaa"/>
              <w:widowControl/>
              <w:tabs>
                <w:tab w:val="clear" w:pos="4153"/>
                <w:tab w:val="clear" w:pos="8306"/>
              </w:tabs>
              <w:ind w:right="-1"/>
              <w:rPr>
                <w:b/>
                <w:lang w:val="it-IT"/>
              </w:rPr>
            </w:pPr>
          </w:p>
          <w:p w14:paraId="5D891179" w14:textId="77777777" w:rsidR="007E196B" w:rsidRPr="00F17F4D" w:rsidRDefault="00A23B09" w:rsidP="00AF361C">
            <w:pPr>
              <w:pStyle w:val="Eaoaeaa"/>
              <w:widowControl/>
              <w:tabs>
                <w:tab w:val="clear" w:pos="4153"/>
                <w:tab w:val="clear" w:pos="8306"/>
              </w:tabs>
              <w:ind w:right="-1"/>
              <w:rPr>
                <w:b/>
                <w:lang w:val="it-IT"/>
              </w:rPr>
            </w:pPr>
            <w:r w:rsidRPr="00F17F4D">
              <w:rPr>
                <w:b/>
                <w:lang w:val="it-IT"/>
              </w:rPr>
              <w:t>Rosario Castelli</w:t>
            </w:r>
          </w:p>
        </w:tc>
      </w:tr>
      <w:tr w:rsidR="007E196B" w:rsidRPr="00F17F4D" w14:paraId="370727CB" w14:textId="77777777" w:rsidTr="006814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2196A" w14:textId="77777777" w:rsidR="007E196B" w:rsidRPr="00F17F4D" w:rsidRDefault="007E196B" w:rsidP="00AF361C">
            <w:pPr>
              <w:pStyle w:val="Aeeaoaeaa1"/>
              <w:widowControl/>
              <w:ind w:right="-1"/>
              <w:rPr>
                <w:b w:val="0"/>
                <w:lang w:val="it-IT"/>
              </w:rPr>
            </w:pPr>
            <w:r w:rsidRPr="00F17F4D">
              <w:rPr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45ED84" w14:textId="77777777" w:rsidR="007E196B" w:rsidRPr="00F17F4D" w:rsidRDefault="007E196B" w:rsidP="00AF361C">
            <w:pPr>
              <w:pStyle w:val="Aaoeeu"/>
              <w:widowControl/>
              <w:ind w:right="-1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B5E461" w14:textId="77777777" w:rsidR="007E196B" w:rsidRPr="00F17F4D" w:rsidRDefault="00A23B09" w:rsidP="00AF361C">
            <w:pPr>
              <w:ind w:right="-1"/>
              <w:jc w:val="both"/>
            </w:pPr>
            <w:r w:rsidRPr="00F17F4D">
              <w:t xml:space="preserve">Via </w:t>
            </w:r>
            <w:r w:rsidR="00F46C6B" w:rsidRPr="00F17F4D">
              <w:t>della Contea</w:t>
            </w:r>
            <w:r w:rsidRPr="00F17F4D">
              <w:t xml:space="preserve">, </w:t>
            </w:r>
            <w:r w:rsidR="00F46C6B" w:rsidRPr="00F17F4D">
              <w:t>4</w:t>
            </w:r>
            <w:r w:rsidRPr="00F17F4D">
              <w:t xml:space="preserve"> – </w:t>
            </w:r>
            <w:r w:rsidR="00F46C6B" w:rsidRPr="00F17F4D">
              <w:t>GIARRE</w:t>
            </w:r>
            <w:r w:rsidRPr="00F17F4D">
              <w:t xml:space="preserve"> (CT) 9501</w:t>
            </w:r>
            <w:r w:rsidR="00F46C6B" w:rsidRPr="00F17F4D">
              <w:t>4</w:t>
            </w:r>
          </w:p>
        </w:tc>
      </w:tr>
      <w:tr w:rsidR="007E196B" w:rsidRPr="00F17F4D" w14:paraId="78B5B2BF" w14:textId="77777777" w:rsidTr="006814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E6652" w14:textId="77777777" w:rsidR="007E196B" w:rsidRPr="00F17F4D" w:rsidRDefault="007E196B" w:rsidP="00AF361C">
            <w:pPr>
              <w:pStyle w:val="Aeeaoaeaa1"/>
              <w:widowControl/>
              <w:ind w:right="-1"/>
              <w:rPr>
                <w:b w:val="0"/>
                <w:lang w:val="it-IT"/>
              </w:rPr>
            </w:pPr>
            <w:r w:rsidRPr="00F17F4D">
              <w:rPr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F82DE1" w14:textId="77777777" w:rsidR="007E196B" w:rsidRPr="00F17F4D" w:rsidRDefault="007E196B" w:rsidP="00AF361C">
            <w:pPr>
              <w:pStyle w:val="Aaoeeu"/>
              <w:widowControl/>
              <w:ind w:right="-1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0505A0" w14:textId="7DD0CBFC" w:rsidR="007E196B" w:rsidRPr="00F17F4D" w:rsidRDefault="00A23B09" w:rsidP="005F3538">
            <w:pPr>
              <w:pStyle w:val="Eaoaeaa"/>
              <w:widowControl/>
              <w:tabs>
                <w:tab w:val="clear" w:pos="4153"/>
                <w:tab w:val="clear" w:pos="8306"/>
              </w:tabs>
              <w:ind w:right="-1"/>
              <w:rPr>
                <w:lang w:val="it-IT"/>
              </w:rPr>
            </w:pPr>
            <w:r w:rsidRPr="00F17F4D">
              <w:rPr>
                <w:lang w:val="it-IT"/>
              </w:rPr>
              <w:t>095-93</w:t>
            </w:r>
            <w:r w:rsidR="00DA7E0F" w:rsidRPr="00F17F4D">
              <w:rPr>
                <w:lang w:val="it-IT"/>
              </w:rPr>
              <w:t>2</w:t>
            </w:r>
            <w:r w:rsidR="00FA29FB" w:rsidRPr="00F17F4D">
              <w:rPr>
                <w:lang w:val="it-IT"/>
              </w:rPr>
              <w:t>34</w:t>
            </w:r>
            <w:r w:rsidR="00DA7E0F" w:rsidRPr="00F17F4D">
              <w:rPr>
                <w:lang w:val="it-IT"/>
              </w:rPr>
              <w:t>0</w:t>
            </w:r>
            <w:r w:rsidR="00200838" w:rsidRPr="00F17F4D">
              <w:rPr>
                <w:lang w:val="it-IT"/>
              </w:rPr>
              <w:t xml:space="preserve"> </w:t>
            </w:r>
            <w:r w:rsidR="00B42759" w:rsidRPr="00F17F4D">
              <w:rPr>
                <w:lang w:val="it-IT"/>
              </w:rPr>
              <w:t>–</w:t>
            </w:r>
            <w:r w:rsidR="00200838" w:rsidRPr="00F17F4D">
              <w:rPr>
                <w:lang w:val="it-IT"/>
              </w:rPr>
              <w:t xml:space="preserve"> 0957102223</w:t>
            </w:r>
          </w:p>
        </w:tc>
      </w:tr>
      <w:tr w:rsidR="007E196B" w:rsidRPr="00F17F4D" w14:paraId="2489DCE6" w14:textId="77777777" w:rsidTr="006814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7519B" w14:textId="77777777" w:rsidR="007E196B" w:rsidRPr="00F17F4D" w:rsidRDefault="007E196B" w:rsidP="00AF361C">
            <w:pPr>
              <w:pStyle w:val="Aeeaoaeaa1"/>
              <w:widowControl/>
              <w:ind w:right="-1"/>
              <w:rPr>
                <w:b w:val="0"/>
                <w:lang w:val="it-IT"/>
              </w:rPr>
            </w:pPr>
            <w:r w:rsidRPr="00F17F4D">
              <w:rPr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2289D6" w14:textId="77777777" w:rsidR="007E196B" w:rsidRPr="00F17F4D" w:rsidRDefault="007E196B" w:rsidP="00AF361C">
            <w:pPr>
              <w:pStyle w:val="Aaoeeu"/>
              <w:widowControl/>
              <w:ind w:right="-1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0ED18E" w14:textId="77777777" w:rsidR="007E196B" w:rsidRPr="00F17F4D" w:rsidRDefault="005F3538" w:rsidP="00AF361C">
            <w:pPr>
              <w:pStyle w:val="Eaoaeaa"/>
              <w:widowControl/>
              <w:tabs>
                <w:tab w:val="clear" w:pos="4153"/>
                <w:tab w:val="clear" w:pos="8306"/>
              </w:tabs>
              <w:ind w:right="-1"/>
              <w:rPr>
                <w:lang w:val="it-IT"/>
              </w:rPr>
            </w:pPr>
            <w:hyperlink r:id="rId10" w:history="1">
              <w:r w:rsidR="008C6430" w:rsidRPr="00F17F4D">
                <w:rPr>
                  <w:rStyle w:val="Collegamentoipertestuale"/>
                  <w:lang w:val="it-IT"/>
                </w:rPr>
                <w:t>rcaste@unict.it</w:t>
              </w:r>
            </w:hyperlink>
          </w:p>
        </w:tc>
      </w:tr>
      <w:tr w:rsidR="007E196B" w:rsidRPr="00F17F4D" w14:paraId="1FABD9C8" w14:textId="77777777" w:rsidTr="006814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C32C1" w14:textId="77777777" w:rsidR="007E196B" w:rsidRPr="00F17F4D" w:rsidRDefault="007E196B" w:rsidP="00AF361C">
            <w:pPr>
              <w:pStyle w:val="Aeeaoaeaa1"/>
              <w:widowControl/>
              <w:ind w:right="-1"/>
              <w:rPr>
                <w:b w:val="0"/>
                <w:lang w:val="it-IT"/>
              </w:rPr>
            </w:pPr>
            <w:r w:rsidRPr="00F17F4D">
              <w:rPr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3EFBB" w14:textId="77777777" w:rsidR="007E196B" w:rsidRPr="00F17F4D" w:rsidRDefault="007E196B" w:rsidP="00AF361C">
            <w:pPr>
              <w:pStyle w:val="Aaoeeu"/>
              <w:widowControl/>
              <w:ind w:right="-1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F095B3" w14:textId="77777777" w:rsidR="007E196B" w:rsidRPr="00F17F4D" w:rsidRDefault="00A23B09" w:rsidP="00AF361C">
            <w:pPr>
              <w:pStyle w:val="Eaoaeaa"/>
              <w:widowControl/>
              <w:tabs>
                <w:tab w:val="clear" w:pos="4153"/>
                <w:tab w:val="clear" w:pos="8306"/>
              </w:tabs>
              <w:ind w:right="-1"/>
              <w:rPr>
                <w:lang w:val="it-IT"/>
              </w:rPr>
            </w:pPr>
            <w:r w:rsidRPr="00F17F4D">
              <w:rPr>
                <w:lang w:val="it-IT"/>
              </w:rPr>
              <w:t>Italiana</w:t>
            </w:r>
          </w:p>
        </w:tc>
      </w:tr>
      <w:tr w:rsidR="007E196B" w:rsidRPr="00F17F4D" w14:paraId="1D030186" w14:textId="77777777" w:rsidTr="006814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E9AC3" w14:textId="77777777" w:rsidR="007E196B" w:rsidRPr="00F17F4D" w:rsidRDefault="007E196B" w:rsidP="00AF361C">
            <w:pPr>
              <w:pStyle w:val="Aeeaoaeaa1"/>
              <w:widowControl/>
              <w:ind w:right="-1"/>
              <w:rPr>
                <w:lang w:val="it-IT"/>
              </w:rPr>
            </w:pPr>
            <w:r w:rsidRPr="00F17F4D">
              <w:rPr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13DACA" w14:textId="77777777" w:rsidR="007E196B" w:rsidRPr="00F17F4D" w:rsidRDefault="007E196B" w:rsidP="00AF361C">
            <w:pPr>
              <w:pStyle w:val="Aaoeeu"/>
              <w:widowControl/>
              <w:ind w:right="-1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BD812D" w14:textId="77777777" w:rsidR="007E196B" w:rsidRPr="00F17F4D" w:rsidRDefault="00A23B09" w:rsidP="00AF361C">
            <w:pPr>
              <w:pStyle w:val="Eaoaeaa"/>
              <w:widowControl/>
              <w:tabs>
                <w:tab w:val="clear" w:pos="4153"/>
                <w:tab w:val="clear" w:pos="8306"/>
              </w:tabs>
              <w:ind w:right="-1"/>
              <w:rPr>
                <w:lang w:val="it-IT"/>
              </w:rPr>
            </w:pPr>
            <w:r w:rsidRPr="00F17F4D">
              <w:rPr>
                <w:lang w:val="it-IT"/>
              </w:rPr>
              <w:t>07/10/1964</w:t>
            </w:r>
          </w:p>
          <w:p w14:paraId="341176B0" w14:textId="77777777" w:rsidR="009D4191" w:rsidRPr="00F17F4D" w:rsidRDefault="009D4191" w:rsidP="00AF361C">
            <w:pPr>
              <w:pStyle w:val="Eaoaeaa"/>
              <w:widowControl/>
              <w:tabs>
                <w:tab w:val="clear" w:pos="4153"/>
                <w:tab w:val="clear" w:pos="8306"/>
              </w:tabs>
              <w:ind w:right="-1"/>
              <w:rPr>
                <w:lang w:val="it-IT"/>
              </w:rPr>
            </w:pPr>
          </w:p>
        </w:tc>
      </w:tr>
    </w:tbl>
    <w:p w14:paraId="175E4561" w14:textId="77777777" w:rsidR="007E196B" w:rsidRPr="00F17F4D" w:rsidRDefault="007E196B" w:rsidP="00AF361C">
      <w:pPr>
        <w:pStyle w:val="Aaoeeu"/>
        <w:widowControl/>
        <w:ind w:right="-1"/>
        <w:rPr>
          <w:lang w:val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E196B" w:rsidRPr="00F17F4D" w14:paraId="6231EC9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984999" w14:textId="77777777" w:rsidR="00452941" w:rsidRPr="00F17F4D" w:rsidRDefault="00452941" w:rsidP="00AF361C">
            <w:pPr>
              <w:pStyle w:val="Aeeaoaeaa1"/>
              <w:widowControl/>
              <w:ind w:right="-1"/>
              <w:rPr>
                <w:smallCaps/>
                <w:lang w:val="it-IT"/>
              </w:rPr>
            </w:pPr>
            <w:r w:rsidRPr="00F17F4D">
              <w:rPr>
                <w:smallCaps/>
                <w:lang w:val="it-IT"/>
              </w:rPr>
              <w:t>IMPIEGO ATTUALE</w:t>
            </w:r>
          </w:p>
          <w:p w14:paraId="6B4C1E43" w14:textId="77777777" w:rsidR="007E196B" w:rsidRPr="00F17F4D" w:rsidRDefault="007E196B" w:rsidP="00AF361C">
            <w:pPr>
              <w:pStyle w:val="Aeeaoaeaa1"/>
              <w:widowControl/>
              <w:ind w:right="-1"/>
              <w:rPr>
                <w:smallCaps/>
                <w:lang w:val="it-IT"/>
              </w:rPr>
            </w:pPr>
          </w:p>
        </w:tc>
      </w:tr>
    </w:tbl>
    <w:p w14:paraId="304D7D2C" w14:textId="77833255" w:rsidR="0027757F" w:rsidRPr="00F17F4D" w:rsidRDefault="003469AD" w:rsidP="00AF361C">
      <w:pPr>
        <w:widowControl/>
        <w:autoSpaceDE w:val="0"/>
        <w:autoSpaceDN w:val="0"/>
        <w:adjustRightInd w:val="0"/>
        <w:ind w:left="2977" w:right="-1"/>
        <w:jc w:val="both"/>
      </w:pPr>
      <w:r>
        <w:rPr>
          <w:b/>
          <w:bCs/>
          <w:caps/>
        </w:rPr>
        <w:t xml:space="preserve">PROFESSORE ASSOCIATO </w:t>
      </w:r>
      <w:r w:rsidR="000A1C87" w:rsidRPr="00F17F4D">
        <w:t xml:space="preserve">di Letteratura italiana </w:t>
      </w:r>
      <w:r w:rsidR="00E360ED" w:rsidRPr="00F17F4D">
        <w:t>(</w:t>
      </w:r>
      <w:r w:rsidR="000A1C87" w:rsidRPr="00F17F4D">
        <w:t>L-Fil-</w:t>
      </w:r>
      <w:proofErr w:type="spellStart"/>
      <w:r w:rsidR="000A1C87" w:rsidRPr="00F17F4D">
        <w:t>Let</w:t>
      </w:r>
      <w:proofErr w:type="spellEnd"/>
      <w:r w:rsidR="000A1C87" w:rsidRPr="00F17F4D">
        <w:t xml:space="preserve">/10) presso </w:t>
      </w:r>
      <w:r w:rsidR="00500E26" w:rsidRPr="00F17F4D">
        <w:t xml:space="preserve">l’Università degli Studi di Catania – Dipartimento di Scienze Umanistiche. </w:t>
      </w:r>
    </w:p>
    <w:p w14:paraId="27C7DC8C" w14:textId="77777777" w:rsidR="00E50339" w:rsidRPr="00F17F4D" w:rsidRDefault="00E50339" w:rsidP="00AF361C">
      <w:pPr>
        <w:pStyle w:val="Aaoeeu"/>
        <w:widowControl/>
        <w:ind w:right="-1"/>
        <w:rPr>
          <w:lang w:val="it-IT"/>
        </w:rPr>
      </w:pPr>
    </w:p>
    <w:p w14:paraId="0341CCBC" w14:textId="5AABCC30" w:rsidR="00AF361C" w:rsidRPr="00F17F4D" w:rsidRDefault="00AF361C" w:rsidP="00AF361C">
      <w:pPr>
        <w:ind w:firstLine="708"/>
        <w:rPr>
          <w:b/>
        </w:rPr>
      </w:pPr>
      <w:r w:rsidRPr="00F17F4D">
        <w:rPr>
          <w:b/>
          <w:smallCaps/>
        </w:rPr>
        <w:t>NOTE BIOGRAFICHE</w:t>
      </w:r>
    </w:p>
    <w:tbl>
      <w:tblPr>
        <w:tblpPr w:leftFromText="141" w:rightFromText="141" w:vertAnchor="text" w:tblpY="1"/>
        <w:tblOverlap w:val="never"/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4"/>
        <w:gridCol w:w="6662"/>
      </w:tblGrid>
      <w:tr w:rsidR="007E196B" w:rsidRPr="00F17F4D" w14:paraId="102A7EA5" w14:textId="77777777" w:rsidTr="00AF361C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BCD8E62" w14:textId="77777777" w:rsidR="00C928E3" w:rsidRPr="00F17F4D" w:rsidRDefault="00FC7FF0" w:rsidP="00AF361C">
            <w:pPr>
              <w:pStyle w:val="OiaeaeiYiio2"/>
              <w:widowControl/>
              <w:ind w:right="-1"/>
              <w:jc w:val="center"/>
              <w:rPr>
                <w:i w:val="0"/>
                <w:sz w:val="20"/>
                <w:lang w:val="it-IT"/>
              </w:rPr>
            </w:pPr>
            <w:r w:rsidRPr="00F17F4D">
              <w:rPr>
                <w:i w:val="0"/>
                <w:sz w:val="20"/>
                <w:lang w:val="it-IT"/>
              </w:rPr>
              <w:t xml:space="preserve">                              </w:t>
            </w:r>
          </w:p>
          <w:p w14:paraId="27DC3373" w14:textId="77777777" w:rsidR="00924298" w:rsidRPr="00F17F4D" w:rsidRDefault="00D71909" w:rsidP="00AF361C">
            <w:pPr>
              <w:pStyle w:val="OiaeaeiYiio2"/>
              <w:widowControl/>
              <w:ind w:right="-1"/>
              <w:rPr>
                <w:i w:val="0"/>
                <w:sz w:val="20"/>
                <w:lang w:val="it-IT"/>
              </w:rPr>
            </w:pPr>
            <w:r w:rsidRPr="00F17F4D">
              <w:rPr>
                <w:i w:val="0"/>
                <w:sz w:val="20"/>
                <w:lang w:val="it-IT"/>
              </w:rPr>
              <w:t xml:space="preserve">               </w:t>
            </w:r>
            <w:r w:rsidR="00924298" w:rsidRPr="00F17F4D">
              <w:rPr>
                <w:i w:val="0"/>
                <w:sz w:val="20"/>
                <w:lang w:val="it-IT"/>
              </w:rPr>
              <w:t xml:space="preserve">                               </w:t>
            </w:r>
          </w:p>
          <w:p w14:paraId="45AE8131" w14:textId="77777777" w:rsidR="00FC7FF0" w:rsidRPr="00F17F4D" w:rsidRDefault="00FC7FF0" w:rsidP="00AF361C">
            <w:pPr>
              <w:pStyle w:val="OiaeaeiYiio2"/>
              <w:widowControl/>
              <w:ind w:right="-1"/>
              <w:rPr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9F1A67" w14:textId="77777777" w:rsidR="007E196B" w:rsidRPr="00F17F4D" w:rsidRDefault="00D71909" w:rsidP="00AF361C">
            <w:pPr>
              <w:pStyle w:val="Aaoeeu"/>
              <w:widowControl/>
              <w:ind w:right="-1"/>
              <w:rPr>
                <w:lang w:val="it-IT"/>
              </w:rPr>
            </w:pPr>
            <w:r w:rsidRPr="00F17F4D">
              <w:rPr>
                <w:lang w:val="it-IT"/>
              </w:rPr>
              <w:t xml:space="preserve">   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C4C6F2" w14:textId="77777777" w:rsidR="00E360ED" w:rsidRPr="00F17F4D" w:rsidRDefault="00E360ED" w:rsidP="00AF361C">
            <w:pPr>
              <w:widowControl/>
              <w:numPr>
                <w:ilvl w:val="0"/>
                <w:numId w:val="29"/>
              </w:numPr>
              <w:tabs>
                <w:tab w:val="left" w:pos="305"/>
                <w:tab w:val="left" w:pos="9390"/>
              </w:tabs>
              <w:ind w:left="0" w:firstLine="0"/>
              <w:jc w:val="both"/>
              <w:rPr>
                <w:color w:val="000000"/>
              </w:rPr>
            </w:pPr>
            <w:r w:rsidRPr="00F17F4D">
              <w:rPr>
                <w:color w:val="000000"/>
              </w:rPr>
              <w:t>Ha conseguito la laurea in Lettere (</w:t>
            </w:r>
            <w:proofErr w:type="spellStart"/>
            <w:r w:rsidRPr="00F17F4D">
              <w:rPr>
                <w:color w:val="000000"/>
              </w:rPr>
              <w:t>ind</w:t>
            </w:r>
            <w:proofErr w:type="spellEnd"/>
            <w:r w:rsidRPr="00F17F4D">
              <w:rPr>
                <w:color w:val="000000"/>
              </w:rPr>
              <w:t xml:space="preserve">. Moderno) il 21/6/1990, presso l’Università degli Studi di Catania, discutendo una tesi di </w:t>
            </w:r>
            <w:r w:rsidRPr="00F17F4D">
              <w:rPr>
                <w:i/>
                <w:color w:val="000000"/>
              </w:rPr>
              <w:t>Storia della critica letteraria</w:t>
            </w:r>
            <w:r w:rsidRPr="00F17F4D">
              <w:rPr>
                <w:color w:val="000000"/>
              </w:rPr>
              <w:t xml:space="preserve">, dal titolo </w:t>
            </w:r>
            <w:r w:rsidRPr="00F17F4D">
              <w:rPr>
                <w:i/>
                <w:color w:val="000000"/>
              </w:rPr>
              <w:t>Tra cinema e letteratura: «La terra trema» di Luchino Visconti</w:t>
            </w:r>
            <w:r w:rsidRPr="00F17F4D">
              <w:rPr>
                <w:color w:val="000000"/>
              </w:rPr>
              <w:t>, ottenendo la votazione di 110/110 e lode. La tesi è stata ritenuta dalla Commissione di Laurea meritevole della dignità di stampa.</w:t>
            </w:r>
          </w:p>
          <w:p w14:paraId="64111079" w14:textId="77777777" w:rsidR="00E360ED" w:rsidRPr="00F17F4D" w:rsidRDefault="00E360ED" w:rsidP="00AF361C">
            <w:pPr>
              <w:widowControl/>
              <w:numPr>
                <w:ilvl w:val="0"/>
                <w:numId w:val="29"/>
              </w:numPr>
              <w:tabs>
                <w:tab w:val="left" w:pos="305"/>
              </w:tabs>
              <w:ind w:left="0" w:right="-1" w:firstLine="0"/>
              <w:jc w:val="both"/>
              <w:rPr>
                <w:color w:val="000000"/>
              </w:rPr>
            </w:pPr>
            <w:r w:rsidRPr="00F17F4D">
              <w:rPr>
                <w:color w:val="000000"/>
              </w:rPr>
              <w:t xml:space="preserve">Per gli anni accademici 1993-94, 1994-95 e 1995-96 è stato iscritto all’VIII Ciclo di Dottorato di Ricerca in Scienze Letterarie e Linguistiche, con sede amministrativa presso l’Università degli Studi di Catania, frequentando il corso dal titolo </w:t>
            </w:r>
            <w:r w:rsidRPr="00F17F4D">
              <w:rPr>
                <w:i/>
                <w:color w:val="000000"/>
              </w:rPr>
              <w:t>Cosmopolitismo e regionalismo nella cultura letteraria del Mezzogiorno d’Italia dalla fine del Settecento ai giorni nostri</w:t>
            </w:r>
            <w:r w:rsidRPr="00F17F4D">
              <w:rPr>
                <w:color w:val="000000"/>
              </w:rPr>
              <w:t>.</w:t>
            </w:r>
          </w:p>
          <w:p w14:paraId="7DB1D4A2" w14:textId="77777777" w:rsidR="00E360ED" w:rsidRPr="00F17F4D" w:rsidRDefault="00E360ED" w:rsidP="00AF361C">
            <w:pPr>
              <w:widowControl/>
              <w:numPr>
                <w:ilvl w:val="0"/>
                <w:numId w:val="29"/>
              </w:numPr>
              <w:tabs>
                <w:tab w:val="left" w:pos="305"/>
              </w:tabs>
              <w:ind w:left="0" w:right="-1" w:firstLine="0"/>
              <w:jc w:val="both"/>
              <w:rPr>
                <w:color w:val="000000"/>
              </w:rPr>
            </w:pPr>
            <w:r w:rsidRPr="00F17F4D">
              <w:rPr>
                <w:color w:val="000000"/>
              </w:rPr>
              <w:t xml:space="preserve">Il 28/09/1998 ha conseguito il titolo di DOTTORE DI RICERCA discutendo una tesi dal titolo </w:t>
            </w:r>
            <w:r w:rsidRPr="00F17F4D">
              <w:rPr>
                <w:i/>
                <w:color w:val="000000"/>
              </w:rPr>
              <w:t>Il discorso amoroso di Federico De Roberto tra psicologismo e autobiografismo</w:t>
            </w:r>
            <w:r w:rsidRPr="00F17F4D">
              <w:rPr>
                <w:color w:val="000000"/>
              </w:rPr>
              <w:t>.</w:t>
            </w:r>
          </w:p>
          <w:p w14:paraId="2A375386" w14:textId="77777777" w:rsidR="006814F9" w:rsidRPr="00F17F4D" w:rsidRDefault="006814F9" w:rsidP="00AF361C">
            <w:pPr>
              <w:widowControl/>
              <w:numPr>
                <w:ilvl w:val="0"/>
                <w:numId w:val="30"/>
              </w:numPr>
              <w:tabs>
                <w:tab w:val="left" w:pos="305"/>
              </w:tabs>
              <w:ind w:left="0" w:right="-1" w:firstLine="0"/>
              <w:jc w:val="both"/>
            </w:pPr>
            <w:r w:rsidRPr="00F17F4D">
              <w:t>Ha preso parte a svariati corsi di formazione e aggiornamento didattico; d</w:t>
            </w:r>
            <w:r w:rsidRPr="00F17F4D">
              <w:rPr>
                <w:iCs/>
              </w:rPr>
              <w:t>opo un seminario presso la Fondazione Verga di Catania, tenuto dal prof. Eugenio Picchi (Istituto Linguistica Computazionale del CNR di Pisa) su “L’elaborazione elettronica dei testi letterari</w:t>
            </w:r>
            <w:r w:rsidR="00264F61" w:rsidRPr="00F17F4D">
              <w:rPr>
                <w:iCs/>
              </w:rPr>
              <w:t>”</w:t>
            </w:r>
            <w:r w:rsidRPr="00F17F4D">
              <w:rPr>
                <w:iCs/>
              </w:rPr>
              <w:t xml:space="preserve"> (26 aprile 1995), ha preso parte</w:t>
            </w:r>
            <w:r w:rsidRPr="00F17F4D">
              <w:t xml:space="preserve"> a un corso di formazione presso l’Università di Roma “La Sapienza” (21-25 giugno 1999) sull’acquisizione, memorizzazione e codifica, secondo standard SGML, di testi letterari.</w:t>
            </w:r>
          </w:p>
          <w:p w14:paraId="278BFB25" w14:textId="77777777" w:rsidR="00964F60" w:rsidRPr="00F17F4D" w:rsidRDefault="00E360ED" w:rsidP="00AF361C">
            <w:pPr>
              <w:widowControl/>
              <w:numPr>
                <w:ilvl w:val="0"/>
                <w:numId w:val="30"/>
              </w:numPr>
              <w:tabs>
                <w:tab w:val="left" w:pos="305"/>
              </w:tabs>
              <w:ind w:left="0" w:right="-1" w:firstLine="0"/>
              <w:jc w:val="both"/>
            </w:pPr>
            <w:r w:rsidRPr="00F17F4D">
              <w:rPr>
                <w:color w:val="000000"/>
              </w:rPr>
              <w:t xml:space="preserve">Dal 1° settembre 1999 è stato ASSEGNISTA DI RICERCA tramite un contratto di collaborazione con l’Università degli Studi di Catania, Facoltà di Lettere e Filosofia, settore scientifico: L12A «Letteratura italiana», per un programma dal titolo </w:t>
            </w:r>
            <w:r w:rsidRPr="00F17F4D">
              <w:rPr>
                <w:i/>
                <w:color w:val="000000"/>
              </w:rPr>
              <w:t>Verismi regionali e verismo catanese. Schedatura elettronica e analisi testuale</w:t>
            </w:r>
            <w:r w:rsidRPr="00F17F4D">
              <w:rPr>
                <w:color w:val="000000"/>
              </w:rPr>
              <w:t>.</w:t>
            </w:r>
            <w:r w:rsidRPr="00F17F4D">
              <w:t xml:space="preserve"> </w:t>
            </w:r>
          </w:p>
          <w:p w14:paraId="402E8E83" w14:textId="77777777" w:rsidR="00924298" w:rsidRPr="00F17F4D" w:rsidRDefault="00E360ED" w:rsidP="00AF361C">
            <w:pPr>
              <w:widowControl/>
              <w:numPr>
                <w:ilvl w:val="0"/>
                <w:numId w:val="30"/>
              </w:numPr>
              <w:tabs>
                <w:tab w:val="left" w:pos="305"/>
              </w:tabs>
              <w:ind w:left="0" w:right="-1" w:firstLine="0"/>
              <w:jc w:val="both"/>
            </w:pPr>
            <w:r w:rsidRPr="00F17F4D">
              <w:t>D</w:t>
            </w:r>
            <w:r w:rsidR="00924298" w:rsidRPr="00F17F4D">
              <w:t>al dicembre 2002 è </w:t>
            </w:r>
            <w:r w:rsidR="00A424EF" w:rsidRPr="00F17F4D">
              <w:rPr>
                <w:bCs/>
              </w:rPr>
              <w:t>RICERCATORE</w:t>
            </w:r>
            <w:r w:rsidR="00924298" w:rsidRPr="00F17F4D">
              <w:t> di Letteratura italiana presso il Dipartimento di Scienze umanistiche dell’Uni</w:t>
            </w:r>
            <w:r w:rsidR="00964F60" w:rsidRPr="00F17F4D">
              <w:t>versità degli Studi di Catania.</w:t>
            </w:r>
          </w:p>
          <w:p w14:paraId="551E09C9" w14:textId="77777777" w:rsidR="00E360ED" w:rsidRDefault="00E360ED" w:rsidP="00AF361C">
            <w:pPr>
              <w:widowControl/>
              <w:numPr>
                <w:ilvl w:val="0"/>
                <w:numId w:val="30"/>
              </w:numPr>
              <w:tabs>
                <w:tab w:val="left" w:pos="305"/>
              </w:tabs>
              <w:autoSpaceDE w:val="0"/>
              <w:autoSpaceDN w:val="0"/>
              <w:adjustRightInd w:val="0"/>
              <w:ind w:left="0" w:right="-1" w:firstLine="0"/>
              <w:jc w:val="both"/>
            </w:pPr>
            <w:r w:rsidRPr="00F17F4D">
              <w:t>Con bando 2012 (DD n. 22/2012), ha conseguito l’abilitazione scientifica nazionale alle funzioni di professore di seconda fascia nel settore concorsuale 10/F1 - Letteratura Italiana, Critica Letteraria e Letterature Comparate.</w:t>
            </w:r>
          </w:p>
          <w:p w14:paraId="7F2ECDD4" w14:textId="07EC505C" w:rsidR="003469AD" w:rsidRDefault="003469AD" w:rsidP="00AF361C">
            <w:pPr>
              <w:widowControl/>
              <w:numPr>
                <w:ilvl w:val="0"/>
                <w:numId w:val="30"/>
              </w:numPr>
              <w:tabs>
                <w:tab w:val="left" w:pos="305"/>
              </w:tabs>
              <w:autoSpaceDE w:val="0"/>
              <w:autoSpaceDN w:val="0"/>
              <w:adjustRightInd w:val="0"/>
              <w:ind w:left="0" w:right="-1" w:firstLine="0"/>
              <w:jc w:val="both"/>
            </w:pPr>
            <w:r>
              <w:t>Da</w:t>
            </w:r>
            <w:r w:rsidR="005831A9">
              <w:t>l</w:t>
            </w:r>
            <w:r>
              <w:t xml:space="preserve"> </w:t>
            </w:r>
            <w:r w:rsidR="005831A9">
              <w:t xml:space="preserve">29 </w:t>
            </w:r>
            <w:r>
              <w:t xml:space="preserve">settembre 2017 è PROFESSORE ASSOCIATO di </w:t>
            </w:r>
            <w:r w:rsidRPr="00F17F4D">
              <w:t xml:space="preserve"> Letteratura italiana presso il Dipartimento di Scienze </w:t>
            </w:r>
            <w:r w:rsidR="005831A9">
              <w:t>U</w:t>
            </w:r>
            <w:r w:rsidRPr="00F17F4D">
              <w:t>manistiche dell’Università degli Studi di Catania</w:t>
            </w:r>
            <w:r w:rsidR="005F3538">
              <w:t>.</w:t>
            </w:r>
          </w:p>
          <w:p w14:paraId="628B204D" w14:textId="0E630610" w:rsidR="005F3538" w:rsidRDefault="005F3538" w:rsidP="00AF361C">
            <w:pPr>
              <w:widowControl/>
              <w:numPr>
                <w:ilvl w:val="0"/>
                <w:numId w:val="30"/>
              </w:numPr>
              <w:tabs>
                <w:tab w:val="left" w:pos="305"/>
              </w:tabs>
              <w:autoSpaceDE w:val="0"/>
              <w:autoSpaceDN w:val="0"/>
              <w:adjustRightInd w:val="0"/>
              <w:ind w:left="0" w:right="-1" w:firstLine="0"/>
              <w:jc w:val="both"/>
            </w:pPr>
            <w:r>
              <w:t>Delegato del Rettore ai Servizi culturali per gli studenti.</w:t>
            </w:r>
          </w:p>
          <w:p w14:paraId="0FD383E9" w14:textId="63BA982B" w:rsidR="005F3538" w:rsidRDefault="005F3538" w:rsidP="00AF361C">
            <w:pPr>
              <w:widowControl/>
              <w:numPr>
                <w:ilvl w:val="0"/>
                <w:numId w:val="30"/>
              </w:numPr>
              <w:tabs>
                <w:tab w:val="left" w:pos="305"/>
              </w:tabs>
              <w:autoSpaceDE w:val="0"/>
              <w:autoSpaceDN w:val="0"/>
              <w:adjustRightInd w:val="0"/>
              <w:ind w:left="0" w:right="-1" w:firstLine="0"/>
              <w:jc w:val="both"/>
            </w:pPr>
            <w:r>
              <w:t>Presidente, su delega del Rettore, del Comitato editoriale della Web Tv d’ateneo.</w:t>
            </w:r>
          </w:p>
          <w:p w14:paraId="086CA781" w14:textId="5BA4AE6F" w:rsidR="005F3538" w:rsidRPr="00F17F4D" w:rsidRDefault="005F3538" w:rsidP="00AF361C">
            <w:pPr>
              <w:widowControl/>
              <w:numPr>
                <w:ilvl w:val="0"/>
                <w:numId w:val="30"/>
              </w:numPr>
              <w:tabs>
                <w:tab w:val="left" w:pos="305"/>
              </w:tabs>
              <w:autoSpaceDE w:val="0"/>
              <w:autoSpaceDN w:val="0"/>
              <w:adjustRightInd w:val="0"/>
              <w:ind w:left="0" w:right="-1" w:firstLine="0"/>
              <w:jc w:val="both"/>
            </w:pPr>
            <w:r>
              <w:lastRenderedPageBreak/>
              <w:t>Delegato di Dipartimento alle attività culturali e ai rapporti con il territorio</w:t>
            </w:r>
          </w:p>
          <w:p w14:paraId="4E2E6DEB" w14:textId="36291EB0" w:rsidR="005F3538" w:rsidRDefault="005F3538" w:rsidP="00AF361C">
            <w:pPr>
              <w:widowControl/>
              <w:numPr>
                <w:ilvl w:val="0"/>
                <w:numId w:val="30"/>
              </w:numPr>
              <w:tabs>
                <w:tab w:val="left" w:pos="305"/>
              </w:tabs>
              <w:autoSpaceDE w:val="0"/>
              <w:autoSpaceDN w:val="0"/>
              <w:adjustRightInd w:val="0"/>
              <w:ind w:left="0" w:right="-1" w:firstLine="0"/>
              <w:jc w:val="both"/>
            </w:pPr>
            <w:r>
              <w:t xml:space="preserve">Componente del Comitato di vigilanza della Fondazione Leonardo Sciascia - Racalmuto. </w:t>
            </w:r>
          </w:p>
          <w:p w14:paraId="7C6A47D2" w14:textId="263764F7" w:rsidR="00FA2466" w:rsidRDefault="005F3538" w:rsidP="00AF361C">
            <w:pPr>
              <w:widowControl/>
              <w:numPr>
                <w:ilvl w:val="0"/>
                <w:numId w:val="30"/>
              </w:numPr>
              <w:tabs>
                <w:tab w:val="left" w:pos="305"/>
              </w:tabs>
              <w:autoSpaceDE w:val="0"/>
              <w:autoSpaceDN w:val="0"/>
              <w:adjustRightInd w:val="0"/>
              <w:ind w:left="0" w:right="-1" w:firstLine="0"/>
              <w:jc w:val="both"/>
            </w:pPr>
            <w:r>
              <w:t>Componente</w:t>
            </w:r>
            <w:r w:rsidR="00FA2466" w:rsidRPr="00F17F4D">
              <w:t xml:space="preserve"> del Comitato Scientifico della Fondazione Verga – Catania.</w:t>
            </w:r>
          </w:p>
          <w:p w14:paraId="6ABDC627" w14:textId="4B2D1B29" w:rsidR="003469AD" w:rsidRPr="00F17F4D" w:rsidRDefault="003469AD" w:rsidP="00AF361C">
            <w:pPr>
              <w:widowControl/>
              <w:numPr>
                <w:ilvl w:val="0"/>
                <w:numId w:val="30"/>
              </w:numPr>
              <w:tabs>
                <w:tab w:val="left" w:pos="305"/>
              </w:tabs>
              <w:autoSpaceDE w:val="0"/>
              <w:autoSpaceDN w:val="0"/>
              <w:adjustRightInd w:val="0"/>
              <w:ind w:left="0" w:right="-1" w:firstLine="0"/>
              <w:jc w:val="both"/>
            </w:pPr>
            <w:r>
              <w:t xml:space="preserve">Presidente del Centro Studi Fondo Santo </w:t>
            </w:r>
            <w:proofErr w:type="spellStart"/>
            <w:r>
              <w:t>Calì</w:t>
            </w:r>
            <w:proofErr w:type="spellEnd"/>
            <w:r>
              <w:t xml:space="preserve"> – Linguaglossa.</w:t>
            </w:r>
          </w:p>
          <w:p w14:paraId="14524165" w14:textId="77777777" w:rsidR="00964F60" w:rsidRPr="00F17F4D" w:rsidRDefault="00FA2466" w:rsidP="00AF361C">
            <w:pPr>
              <w:pStyle w:val="Aaoeeu"/>
              <w:widowControl/>
              <w:numPr>
                <w:ilvl w:val="0"/>
                <w:numId w:val="30"/>
              </w:numPr>
              <w:tabs>
                <w:tab w:val="left" w:pos="305"/>
                <w:tab w:val="left" w:pos="3261"/>
                <w:tab w:val="left" w:pos="3402"/>
              </w:tabs>
              <w:ind w:left="0" w:right="-1" w:firstLine="0"/>
              <w:jc w:val="both"/>
              <w:rPr>
                <w:lang w:val="it-IT"/>
              </w:rPr>
            </w:pPr>
            <w:r w:rsidRPr="00F17F4D">
              <w:rPr>
                <w:lang w:val="it-IT"/>
              </w:rPr>
              <w:t>C</w:t>
            </w:r>
            <w:r w:rsidR="00964F60" w:rsidRPr="00F17F4D">
              <w:rPr>
                <w:lang w:val="it-IT"/>
              </w:rPr>
              <w:t xml:space="preserve">omponente del </w:t>
            </w:r>
            <w:proofErr w:type="spellStart"/>
            <w:r w:rsidR="00964F60" w:rsidRPr="00F17F4D">
              <w:rPr>
                <w:lang w:val="it-IT"/>
              </w:rPr>
              <w:t>board</w:t>
            </w:r>
            <w:proofErr w:type="spellEnd"/>
            <w:r w:rsidR="00964F60" w:rsidRPr="00F17F4D">
              <w:rPr>
                <w:lang w:val="it-IT"/>
              </w:rPr>
              <w:t xml:space="preserve"> docenti della Fondazione </w:t>
            </w:r>
            <w:proofErr w:type="spellStart"/>
            <w:r w:rsidR="00964F60" w:rsidRPr="00F17F4D">
              <w:rPr>
                <w:lang w:val="it-IT"/>
              </w:rPr>
              <w:t>C.e.u.r</w:t>
            </w:r>
            <w:proofErr w:type="spellEnd"/>
            <w:r w:rsidR="00964F60" w:rsidRPr="00F17F4D">
              <w:rPr>
                <w:lang w:val="it-IT"/>
              </w:rPr>
              <w:t>. (Bologna).</w:t>
            </w:r>
          </w:p>
          <w:p w14:paraId="32A38E24" w14:textId="77777777" w:rsidR="00FA2466" w:rsidRPr="00F17F4D" w:rsidRDefault="00FA2466" w:rsidP="00AF361C">
            <w:pPr>
              <w:pStyle w:val="Aaoeeu"/>
              <w:widowControl/>
              <w:numPr>
                <w:ilvl w:val="0"/>
                <w:numId w:val="30"/>
              </w:numPr>
              <w:tabs>
                <w:tab w:val="left" w:pos="305"/>
                <w:tab w:val="left" w:pos="3261"/>
                <w:tab w:val="left" w:pos="3402"/>
              </w:tabs>
              <w:ind w:left="0" w:right="-1" w:firstLine="0"/>
              <w:jc w:val="both"/>
              <w:rPr>
                <w:lang w:val="it-IT"/>
              </w:rPr>
            </w:pPr>
            <w:r w:rsidRPr="00F17F4D">
              <w:rPr>
                <w:lang w:val="it-IT"/>
              </w:rPr>
              <w:t xml:space="preserve">Componente del </w:t>
            </w:r>
            <w:proofErr w:type="spellStart"/>
            <w:r w:rsidRPr="00F17F4D">
              <w:rPr>
                <w:lang w:val="it-IT"/>
              </w:rPr>
              <w:t>board</w:t>
            </w:r>
            <w:proofErr w:type="spellEnd"/>
            <w:r w:rsidRPr="00F17F4D">
              <w:rPr>
                <w:lang w:val="it-IT"/>
              </w:rPr>
              <w:t xml:space="preserve"> della Fondazione Domenico </w:t>
            </w:r>
            <w:proofErr w:type="spellStart"/>
            <w:r w:rsidRPr="00F17F4D">
              <w:rPr>
                <w:lang w:val="it-IT"/>
              </w:rPr>
              <w:t>Sanfilippo</w:t>
            </w:r>
            <w:proofErr w:type="spellEnd"/>
            <w:r w:rsidRPr="00F17F4D">
              <w:rPr>
                <w:lang w:val="it-IT"/>
              </w:rPr>
              <w:t xml:space="preserve"> Editore.</w:t>
            </w:r>
          </w:p>
          <w:p w14:paraId="4790DBBC" w14:textId="77777777" w:rsidR="00964F60" w:rsidRPr="00F17F4D" w:rsidRDefault="00FA2466" w:rsidP="00AF361C">
            <w:pPr>
              <w:pStyle w:val="Aaoeeu"/>
              <w:widowControl/>
              <w:numPr>
                <w:ilvl w:val="0"/>
                <w:numId w:val="30"/>
              </w:numPr>
              <w:tabs>
                <w:tab w:val="left" w:pos="305"/>
                <w:tab w:val="left" w:pos="3261"/>
                <w:tab w:val="left" w:pos="3402"/>
              </w:tabs>
              <w:ind w:left="0" w:right="-1" w:firstLine="0"/>
              <w:jc w:val="both"/>
              <w:rPr>
                <w:lang w:val="it-IT"/>
              </w:rPr>
            </w:pPr>
            <w:r w:rsidRPr="00F17F4D">
              <w:rPr>
                <w:lang w:val="it-IT"/>
              </w:rPr>
              <w:t>V</w:t>
            </w:r>
            <w:r w:rsidR="00964F60" w:rsidRPr="00F17F4D">
              <w:rPr>
                <w:lang w:val="it-IT"/>
              </w:rPr>
              <w:t>icepresidente, su delega del rettore dell’Università di Catania, della Fondazione culturale “</w:t>
            </w:r>
            <w:proofErr w:type="spellStart"/>
            <w:r w:rsidR="00964F60" w:rsidRPr="00F17F4D">
              <w:rPr>
                <w:lang w:val="it-IT"/>
              </w:rPr>
              <w:t>Carlevani</w:t>
            </w:r>
            <w:proofErr w:type="spellEnd"/>
            <w:r w:rsidR="00964F60" w:rsidRPr="00F17F4D">
              <w:rPr>
                <w:lang w:val="it-IT"/>
              </w:rPr>
              <w:t xml:space="preserve"> Brancati – Parole e Segni”.</w:t>
            </w:r>
          </w:p>
          <w:p w14:paraId="1B4AA147" w14:textId="77777777" w:rsidR="00964F60" w:rsidRPr="00F17F4D" w:rsidRDefault="00FA2466" w:rsidP="00AF361C">
            <w:pPr>
              <w:widowControl/>
              <w:numPr>
                <w:ilvl w:val="0"/>
                <w:numId w:val="30"/>
              </w:numPr>
              <w:tabs>
                <w:tab w:val="left" w:pos="305"/>
              </w:tabs>
              <w:ind w:left="0" w:right="-1" w:firstLine="0"/>
              <w:jc w:val="both"/>
            </w:pPr>
            <w:r w:rsidRPr="00F17F4D">
              <w:t>Componente</w:t>
            </w:r>
            <w:r w:rsidR="00964F60" w:rsidRPr="00F17F4D">
              <w:t xml:space="preserve"> del comitato scientifico dell</w:t>
            </w:r>
            <w:r w:rsidR="00B42759" w:rsidRPr="00F17F4D">
              <w:t>e</w:t>
            </w:r>
            <w:r w:rsidR="00964F60" w:rsidRPr="00F17F4D">
              <w:t xml:space="preserve"> </w:t>
            </w:r>
            <w:r w:rsidR="00C62C78" w:rsidRPr="00F17F4D">
              <w:t xml:space="preserve">seguenti </w:t>
            </w:r>
            <w:r w:rsidR="00964F60" w:rsidRPr="00F17F4D">
              <w:t>collan</w:t>
            </w:r>
            <w:r w:rsidR="00B42759" w:rsidRPr="00F17F4D">
              <w:t>e</w:t>
            </w:r>
            <w:r w:rsidR="00C62C78" w:rsidRPr="00F17F4D">
              <w:t xml:space="preserve"> editoriali</w:t>
            </w:r>
            <w:r w:rsidR="00B42759" w:rsidRPr="00F17F4D">
              <w:t>:</w:t>
            </w:r>
            <w:r w:rsidR="00964F60" w:rsidRPr="00F17F4D">
              <w:t xml:space="preserve"> “Occasioni critiche” </w:t>
            </w:r>
            <w:r w:rsidR="00B42759" w:rsidRPr="00F17F4D">
              <w:t xml:space="preserve">(Acireale-Roma, </w:t>
            </w:r>
            <w:r w:rsidR="00964F60" w:rsidRPr="00F17F4D">
              <w:t>Bonanno Editore</w:t>
            </w:r>
            <w:r w:rsidR="00B42759" w:rsidRPr="00F17F4D">
              <w:t xml:space="preserve">); “Retorica Argomentazione Linguistica” (Bologna, I Libri di </w:t>
            </w:r>
            <w:proofErr w:type="spellStart"/>
            <w:r w:rsidR="00B42759" w:rsidRPr="00F17F4D">
              <w:t>Emil</w:t>
            </w:r>
            <w:proofErr w:type="spellEnd"/>
            <w:r w:rsidR="00B42759" w:rsidRPr="00F17F4D">
              <w:t>)</w:t>
            </w:r>
            <w:r w:rsidR="00C62C78" w:rsidRPr="00F17F4D">
              <w:t xml:space="preserve">; “Latitudini mediterranee” (Caltanissetta, Edizioni </w:t>
            </w:r>
            <w:proofErr w:type="spellStart"/>
            <w:r w:rsidR="00C62C78" w:rsidRPr="00F17F4D">
              <w:t>Lussografica</w:t>
            </w:r>
            <w:proofErr w:type="spellEnd"/>
            <w:r w:rsidR="00C62C78" w:rsidRPr="00F17F4D">
              <w:t>)</w:t>
            </w:r>
            <w:r w:rsidR="00964F60" w:rsidRPr="00F17F4D">
              <w:t>.</w:t>
            </w:r>
          </w:p>
          <w:p w14:paraId="1919DC70" w14:textId="57C4C485" w:rsidR="007E196B" w:rsidRPr="00F17F4D" w:rsidRDefault="007E196B" w:rsidP="005F3538">
            <w:pPr>
              <w:widowControl/>
              <w:tabs>
                <w:tab w:val="left" w:pos="305"/>
              </w:tabs>
              <w:ind w:right="-1"/>
              <w:jc w:val="both"/>
            </w:pPr>
          </w:p>
        </w:tc>
      </w:tr>
      <w:tr w:rsidR="007E196B" w:rsidRPr="00F17F4D" w14:paraId="7CC43EEE" w14:textId="77777777" w:rsidTr="00AF361C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9493E22" w14:textId="4B62B955" w:rsidR="00A424EF" w:rsidRPr="00F17F4D" w:rsidRDefault="009A5F19" w:rsidP="00AF361C">
            <w:pPr>
              <w:pStyle w:val="Aaoeeu"/>
              <w:widowControl/>
              <w:ind w:right="-1"/>
              <w:rPr>
                <w:lang w:val="it-IT"/>
              </w:rPr>
            </w:pPr>
            <w:r w:rsidRPr="00F17F4D">
              <w:rPr>
                <w:lang w:val="it-IT"/>
              </w:rPr>
              <w:lastRenderedPageBreak/>
              <w:t xml:space="preserve">                      </w:t>
            </w:r>
          </w:p>
          <w:p w14:paraId="19E16F0D" w14:textId="77777777" w:rsidR="0063030D" w:rsidRPr="00F17F4D" w:rsidRDefault="006F5A4B" w:rsidP="00AF361C">
            <w:pPr>
              <w:pStyle w:val="Aaoeeu"/>
              <w:widowControl/>
              <w:ind w:right="-1"/>
              <w:jc w:val="right"/>
              <w:rPr>
                <w:smallCaps/>
                <w:lang w:val="it-IT"/>
              </w:rPr>
            </w:pPr>
            <w:r w:rsidRPr="00F17F4D">
              <w:rPr>
                <w:b/>
                <w:smallCaps/>
                <w:lang w:val="it-IT"/>
              </w:rPr>
              <w:t>ATTIVIT</w:t>
            </w:r>
            <w:r w:rsidR="00924298" w:rsidRPr="00F17F4D">
              <w:rPr>
                <w:b/>
                <w:caps/>
                <w:lang w:val="it-IT"/>
              </w:rPr>
              <w:t>à</w:t>
            </w:r>
            <w:r w:rsidRPr="00F17F4D">
              <w:rPr>
                <w:b/>
                <w:smallCaps/>
                <w:lang w:val="it-IT"/>
              </w:rPr>
              <w:t xml:space="preserve"> DIDATTICA</w:t>
            </w:r>
            <w:r w:rsidR="00E360ED" w:rsidRPr="00F17F4D">
              <w:rPr>
                <w:b/>
                <w:smallCaps/>
                <w:lang w:val="it-IT"/>
              </w:rPr>
              <w:t xml:space="preserve"> E RICERCA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6E113F" w14:textId="77777777" w:rsidR="007E196B" w:rsidRPr="00F17F4D" w:rsidRDefault="007E196B" w:rsidP="00AF361C">
            <w:pPr>
              <w:pStyle w:val="Aaoeeu"/>
              <w:widowControl/>
              <w:ind w:right="-1"/>
              <w:jc w:val="right"/>
              <w:rPr>
                <w:lang w:val="it-I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198A1B0" w14:textId="77777777" w:rsidR="00A424EF" w:rsidRPr="00F17F4D" w:rsidRDefault="00A424EF" w:rsidP="00AF361C">
            <w:pPr>
              <w:widowControl/>
              <w:autoSpaceDE w:val="0"/>
              <w:autoSpaceDN w:val="0"/>
              <w:adjustRightInd w:val="0"/>
              <w:ind w:right="-1"/>
              <w:jc w:val="both"/>
            </w:pPr>
          </w:p>
          <w:p w14:paraId="477FA3E5" w14:textId="77777777" w:rsidR="00924298" w:rsidRPr="00F17F4D" w:rsidRDefault="00924298" w:rsidP="00AF361C">
            <w:pPr>
              <w:widowControl/>
              <w:numPr>
                <w:ilvl w:val="0"/>
                <w:numId w:val="31"/>
              </w:numPr>
              <w:tabs>
                <w:tab w:val="left" w:pos="251"/>
              </w:tabs>
              <w:autoSpaceDE w:val="0"/>
              <w:autoSpaceDN w:val="0"/>
              <w:adjustRightInd w:val="0"/>
              <w:ind w:left="0" w:right="-1" w:firstLine="22"/>
              <w:jc w:val="both"/>
            </w:pPr>
            <w:r w:rsidRPr="00F17F4D">
              <w:t>L</w:t>
            </w:r>
            <w:r w:rsidR="00FA2466" w:rsidRPr="00F17F4D">
              <w:t>’</w:t>
            </w:r>
            <w:r w:rsidRPr="00F17F4D">
              <w:t>attività di docenza</w:t>
            </w:r>
            <w:r w:rsidR="00B23018" w:rsidRPr="00F17F4D">
              <w:t>,</w:t>
            </w:r>
            <w:r w:rsidRPr="00F17F4D">
              <w:t xml:space="preserve"> per la quale ha conseguito l’</w:t>
            </w:r>
            <w:r w:rsidRPr="00F17F4D">
              <w:rPr>
                <w:bCs/>
              </w:rPr>
              <w:t>abilitazione</w:t>
            </w:r>
            <w:r w:rsidRPr="00F17F4D">
              <w:rPr>
                <w:b/>
                <w:bCs/>
              </w:rPr>
              <w:t xml:space="preserve"> </w:t>
            </w:r>
            <w:r w:rsidRPr="00F17F4D">
              <w:t>per le classi di concorso A043-A050-A051</w:t>
            </w:r>
            <w:r w:rsidR="00B23018" w:rsidRPr="00F17F4D">
              <w:t xml:space="preserve"> (</w:t>
            </w:r>
            <w:r w:rsidRPr="00F17F4D">
              <w:t>tramite sessione riservata indetta con O.M. 153/99, per la Provincia di Catania con il punteggio di 80/80, e successivamente tramite concorso ordinario bandito con D.D. 31/03/99</w:t>
            </w:r>
            <w:r w:rsidR="00B23018" w:rsidRPr="00F17F4D">
              <w:t xml:space="preserve">), </w:t>
            </w:r>
            <w:r w:rsidRPr="00F17F4D">
              <w:t>è stata svolta</w:t>
            </w:r>
            <w:r w:rsidR="00596F37" w:rsidRPr="00F17F4D">
              <w:t xml:space="preserve"> </w:t>
            </w:r>
            <w:proofErr w:type="spellStart"/>
            <w:r w:rsidR="00596F37" w:rsidRPr="00F17F4D">
              <w:t>dall’a.s.</w:t>
            </w:r>
            <w:proofErr w:type="spellEnd"/>
            <w:r w:rsidR="00596F37" w:rsidRPr="00F17F4D">
              <w:t xml:space="preserve"> 1991-1992 </w:t>
            </w:r>
            <w:proofErr w:type="spellStart"/>
            <w:r w:rsidR="00596F37" w:rsidRPr="00F17F4D">
              <w:t>all’a.s.</w:t>
            </w:r>
            <w:proofErr w:type="spellEnd"/>
            <w:r w:rsidR="00596F37" w:rsidRPr="00F17F4D">
              <w:t xml:space="preserve"> 2001-2002</w:t>
            </w:r>
            <w:r w:rsidRPr="00F17F4D">
              <w:t xml:space="preserve"> dapprima negli </w:t>
            </w:r>
            <w:r w:rsidRPr="00F17F4D">
              <w:rPr>
                <w:b/>
              </w:rPr>
              <w:t>istituti di istruzione secondaria</w:t>
            </w:r>
            <w:r w:rsidRPr="00F17F4D">
              <w:t xml:space="preserve"> di I e II grado</w:t>
            </w:r>
            <w:r w:rsidR="00B23018" w:rsidRPr="00F17F4D">
              <w:t xml:space="preserve"> e nell’ambito di </w:t>
            </w:r>
            <w:r w:rsidR="00B23018" w:rsidRPr="00F17F4D">
              <w:rPr>
                <w:bCs/>
              </w:rPr>
              <w:t>Corsi di Formazione Professionale</w:t>
            </w:r>
            <w:r w:rsidR="00B23018" w:rsidRPr="00F17F4D">
              <w:t xml:space="preserve">, finanziati dal Fondo Sociale Europeo. </w:t>
            </w:r>
          </w:p>
          <w:p w14:paraId="06BF628F" w14:textId="0036AA41" w:rsidR="002B6351" w:rsidRPr="00F17F4D" w:rsidRDefault="00B23018" w:rsidP="00AF361C">
            <w:pPr>
              <w:widowControl/>
              <w:numPr>
                <w:ilvl w:val="0"/>
                <w:numId w:val="31"/>
              </w:numPr>
              <w:tabs>
                <w:tab w:val="left" w:pos="251"/>
              </w:tabs>
              <w:autoSpaceDE w:val="0"/>
              <w:autoSpaceDN w:val="0"/>
              <w:adjustRightInd w:val="0"/>
              <w:ind w:left="0" w:right="-1" w:firstLine="22"/>
              <w:jc w:val="both"/>
            </w:pPr>
            <w:r w:rsidRPr="00F17F4D">
              <w:t>Nell</w:t>
            </w:r>
            <w:r w:rsidR="005831A9">
              <w:t>’</w:t>
            </w:r>
            <w:r w:rsidRPr="00F17F4D">
              <w:t>ambito dell'</w:t>
            </w:r>
            <w:r w:rsidRPr="00F17F4D">
              <w:rPr>
                <w:b/>
              </w:rPr>
              <w:t>insegnamento universitario</w:t>
            </w:r>
            <w:r w:rsidRPr="00F17F4D">
              <w:t xml:space="preserve">, ha avuto </w:t>
            </w:r>
            <w:r w:rsidR="002B6351" w:rsidRPr="00F17F4D">
              <w:t>i seguenti incarichi di docenza:</w:t>
            </w:r>
          </w:p>
          <w:p w14:paraId="7734BDAB" w14:textId="77777777" w:rsidR="002B6351" w:rsidRPr="00F17F4D" w:rsidRDefault="002B6351" w:rsidP="00AF361C">
            <w:pPr>
              <w:autoSpaceDE w:val="0"/>
              <w:autoSpaceDN w:val="0"/>
              <w:adjustRightInd w:val="0"/>
              <w:ind w:right="-1"/>
              <w:jc w:val="both"/>
              <w:rPr>
                <w:iCs/>
              </w:rPr>
            </w:pPr>
            <w:r w:rsidRPr="00F17F4D">
              <w:rPr>
                <w:iCs/>
                <w:u w:val="single"/>
              </w:rPr>
              <w:t>Dall’</w:t>
            </w:r>
            <w:proofErr w:type="spellStart"/>
            <w:r w:rsidRPr="00F17F4D">
              <w:rPr>
                <w:iCs/>
                <w:u w:val="single"/>
              </w:rPr>
              <w:t>a.a</w:t>
            </w:r>
            <w:proofErr w:type="spellEnd"/>
            <w:r w:rsidRPr="00F17F4D">
              <w:rPr>
                <w:iCs/>
                <w:u w:val="single"/>
              </w:rPr>
              <w:t>. 2003/2004 all’</w:t>
            </w:r>
            <w:proofErr w:type="spellStart"/>
            <w:r w:rsidRPr="00F17F4D">
              <w:rPr>
                <w:iCs/>
                <w:u w:val="single"/>
              </w:rPr>
              <w:t>a.a</w:t>
            </w:r>
            <w:proofErr w:type="spellEnd"/>
            <w:r w:rsidRPr="00F17F4D">
              <w:rPr>
                <w:iCs/>
                <w:u w:val="single"/>
              </w:rPr>
              <w:t>. 2006/2007</w:t>
            </w:r>
            <w:r w:rsidRPr="00F17F4D">
              <w:rPr>
                <w:iCs/>
              </w:rPr>
              <w:t xml:space="preserve">, affidamento dell’insegnamento di </w:t>
            </w:r>
            <w:r w:rsidRPr="00F17F4D">
              <w:rPr>
                <w:i/>
                <w:iCs/>
              </w:rPr>
              <w:t>Storia della critica e della storiografia letteraria</w:t>
            </w:r>
            <w:r w:rsidRPr="00F17F4D">
              <w:rPr>
                <w:iCs/>
              </w:rPr>
              <w:t xml:space="preserve"> presso la Facoltà di Lettere e Filosofia dell’Università di Catania (corsi di laurea: Lettere; Scienze della Comunicazione).</w:t>
            </w:r>
          </w:p>
          <w:p w14:paraId="3D5D5264" w14:textId="77777777" w:rsidR="002B6351" w:rsidRPr="00F17F4D" w:rsidRDefault="002B6351" w:rsidP="00AF361C">
            <w:pPr>
              <w:autoSpaceDE w:val="0"/>
              <w:autoSpaceDN w:val="0"/>
              <w:adjustRightInd w:val="0"/>
              <w:ind w:right="-1"/>
              <w:jc w:val="both"/>
              <w:rPr>
                <w:iCs/>
              </w:rPr>
            </w:pPr>
            <w:r w:rsidRPr="00F17F4D">
              <w:rPr>
                <w:iCs/>
                <w:u w:val="single"/>
              </w:rPr>
              <w:t>Dall’</w:t>
            </w:r>
            <w:proofErr w:type="spellStart"/>
            <w:r w:rsidRPr="00F17F4D">
              <w:rPr>
                <w:iCs/>
                <w:u w:val="single"/>
              </w:rPr>
              <w:t>a.a</w:t>
            </w:r>
            <w:proofErr w:type="spellEnd"/>
            <w:r w:rsidRPr="00F17F4D">
              <w:rPr>
                <w:iCs/>
                <w:u w:val="single"/>
              </w:rPr>
              <w:t>. 2005/2006 all'</w:t>
            </w:r>
            <w:proofErr w:type="spellStart"/>
            <w:r w:rsidRPr="00F17F4D">
              <w:rPr>
                <w:iCs/>
                <w:u w:val="single"/>
              </w:rPr>
              <w:t>a.a</w:t>
            </w:r>
            <w:proofErr w:type="spellEnd"/>
            <w:r w:rsidRPr="00F17F4D">
              <w:rPr>
                <w:iCs/>
                <w:u w:val="single"/>
              </w:rPr>
              <w:t>. 2006/2007</w:t>
            </w:r>
            <w:r w:rsidRPr="00F17F4D">
              <w:rPr>
                <w:iCs/>
              </w:rPr>
              <w:t xml:space="preserve">, docenza </w:t>
            </w:r>
            <w:r w:rsidR="00837B1A" w:rsidRPr="00F17F4D">
              <w:rPr>
                <w:iCs/>
              </w:rPr>
              <w:t xml:space="preserve">per contratto </w:t>
            </w:r>
            <w:r w:rsidRPr="00F17F4D">
              <w:rPr>
                <w:iCs/>
              </w:rPr>
              <w:t xml:space="preserve">di </w:t>
            </w:r>
            <w:r w:rsidRPr="00F17F4D">
              <w:rPr>
                <w:i/>
                <w:iCs/>
              </w:rPr>
              <w:t>Cinema, Fotografia e Televisione</w:t>
            </w:r>
            <w:r w:rsidRPr="00F17F4D">
              <w:rPr>
                <w:iCs/>
              </w:rPr>
              <w:t xml:space="preserve"> presso la Facoltà di Economia dell’Università degli Studi Kore di Enna (corso di laurea: Scienze del Turismo);</w:t>
            </w:r>
          </w:p>
          <w:p w14:paraId="402E972D" w14:textId="77777777" w:rsidR="002B6351" w:rsidRPr="00F17F4D" w:rsidRDefault="002B6351" w:rsidP="00AF361C">
            <w:pPr>
              <w:autoSpaceDE w:val="0"/>
              <w:autoSpaceDN w:val="0"/>
              <w:adjustRightInd w:val="0"/>
              <w:ind w:right="-1"/>
              <w:jc w:val="both"/>
              <w:rPr>
                <w:iCs/>
              </w:rPr>
            </w:pPr>
            <w:r w:rsidRPr="00F17F4D">
              <w:rPr>
                <w:iCs/>
                <w:u w:val="single"/>
              </w:rPr>
              <w:t>Dall’</w:t>
            </w:r>
            <w:proofErr w:type="spellStart"/>
            <w:r w:rsidRPr="00F17F4D">
              <w:rPr>
                <w:iCs/>
                <w:u w:val="single"/>
              </w:rPr>
              <w:t>a.a</w:t>
            </w:r>
            <w:proofErr w:type="spellEnd"/>
            <w:r w:rsidRPr="00F17F4D">
              <w:rPr>
                <w:iCs/>
                <w:u w:val="single"/>
              </w:rPr>
              <w:t>. 2003/2004 al 2008/2009</w:t>
            </w:r>
            <w:r w:rsidRPr="00F17F4D">
              <w:rPr>
                <w:iCs/>
              </w:rPr>
              <w:t xml:space="preserve">, supplenza di </w:t>
            </w:r>
            <w:r w:rsidRPr="00F17F4D">
              <w:rPr>
                <w:i/>
                <w:iCs/>
              </w:rPr>
              <w:t>Cinema, Fotografia e Televisione</w:t>
            </w:r>
            <w:r w:rsidRPr="00F17F4D">
              <w:rPr>
                <w:iCs/>
              </w:rPr>
              <w:t xml:space="preserve"> presso la Facoltà di Scienze della Formazione dell’Università di Catania (corso di laurea: Formazione di Operatori Turistici);</w:t>
            </w:r>
          </w:p>
          <w:p w14:paraId="566A72D0" w14:textId="77777777" w:rsidR="002B6351" w:rsidRPr="00F17F4D" w:rsidRDefault="002B6351" w:rsidP="00AF361C">
            <w:pPr>
              <w:autoSpaceDE w:val="0"/>
              <w:autoSpaceDN w:val="0"/>
              <w:adjustRightInd w:val="0"/>
              <w:ind w:right="-1"/>
              <w:jc w:val="both"/>
              <w:rPr>
                <w:iCs/>
              </w:rPr>
            </w:pPr>
            <w:r w:rsidRPr="00F17F4D">
              <w:rPr>
                <w:iCs/>
                <w:u w:val="single"/>
              </w:rPr>
              <w:t>Nell’</w:t>
            </w:r>
            <w:proofErr w:type="spellStart"/>
            <w:r w:rsidRPr="00F17F4D">
              <w:rPr>
                <w:iCs/>
                <w:u w:val="single"/>
              </w:rPr>
              <w:t>a.a</w:t>
            </w:r>
            <w:proofErr w:type="spellEnd"/>
            <w:r w:rsidRPr="00F17F4D">
              <w:rPr>
                <w:iCs/>
                <w:u w:val="single"/>
              </w:rPr>
              <w:t>. 2010/2011</w:t>
            </w:r>
            <w:r w:rsidRPr="00F17F4D">
              <w:rPr>
                <w:iCs/>
              </w:rPr>
              <w:t xml:space="preserve">, affidamento dell'insegnamento di </w:t>
            </w:r>
            <w:r w:rsidRPr="00F17F4D">
              <w:rPr>
                <w:i/>
                <w:iCs/>
              </w:rPr>
              <w:t>Storia e critica del cinema</w:t>
            </w:r>
            <w:r w:rsidRPr="00F17F4D">
              <w:rPr>
                <w:iCs/>
              </w:rPr>
              <w:t xml:space="preserve"> presso la Facoltà di Lettere e Filosofia dell’Università di Catania (corsi di laurea: Lettere; Scienze della Comunicazione);</w:t>
            </w:r>
          </w:p>
          <w:p w14:paraId="4CC36AC1" w14:textId="77777777" w:rsidR="002B6351" w:rsidRPr="00F17F4D" w:rsidRDefault="002B6351" w:rsidP="00AF361C">
            <w:pPr>
              <w:autoSpaceDE w:val="0"/>
              <w:autoSpaceDN w:val="0"/>
              <w:adjustRightInd w:val="0"/>
              <w:ind w:right="-1"/>
              <w:jc w:val="both"/>
              <w:rPr>
                <w:iCs/>
              </w:rPr>
            </w:pPr>
            <w:r w:rsidRPr="00F17F4D">
              <w:rPr>
                <w:iCs/>
                <w:u w:val="single"/>
              </w:rPr>
              <w:t>Dall’</w:t>
            </w:r>
            <w:proofErr w:type="spellStart"/>
            <w:r w:rsidRPr="00F17F4D">
              <w:rPr>
                <w:iCs/>
                <w:u w:val="single"/>
              </w:rPr>
              <w:t>a.a</w:t>
            </w:r>
            <w:proofErr w:type="spellEnd"/>
            <w:r w:rsidRPr="00F17F4D">
              <w:rPr>
                <w:iCs/>
                <w:u w:val="single"/>
              </w:rPr>
              <w:t>. 2004/2005 ad oggi</w:t>
            </w:r>
            <w:r w:rsidRPr="00F17F4D">
              <w:rPr>
                <w:iCs/>
              </w:rPr>
              <w:t xml:space="preserve">, affidamento dell’insegnamento di </w:t>
            </w:r>
            <w:r w:rsidRPr="00F17F4D">
              <w:rPr>
                <w:b/>
                <w:i/>
                <w:iCs/>
              </w:rPr>
              <w:t>Letteratura italiana</w:t>
            </w:r>
            <w:r w:rsidRPr="00F17F4D">
              <w:rPr>
                <w:iCs/>
              </w:rPr>
              <w:t xml:space="preserve"> presso la Facoltà di Lettere e Filosofia dell’Università di Catania (corsi di laurea: Scienze della Comunicazione, Lettere, Beni Culturali e Filosofia);</w:t>
            </w:r>
          </w:p>
          <w:p w14:paraId="7FE35C1B" w14:textId="77777777" w:rsidR="002B6351" w:rsidRPr="00F17F4D" w:rsidRDefault="002B6351" w:rsidP="00AF361C">
            <w:pPr>
              <w:autoSpaceDE w:val="0"/>
              <w:autoSpaceDN w:val="0"/>
              <w:adjustRightInd w:val="0"/>
              <w:ind w:right="-1"/>
              <w:jc w:val="both"/>
              <w:rPr>
                <w:iCs/>
              </w:rPr>
            </w:pPr>
            <w:r w:rsidRPr="00F17F4D">
              <w:rPr>
                <w:iCs/>
                <w:u w:val="single"/>
              </w:rPr>
              <w:t>Nell’</w:t>
            </w:r>
            <w:proofErr w:type="spellStart"/>
            <w:r w:rsidRPr="00F17F4D">
              <w:rPr>
                <w:iCs/>
                <w:u w:val="single"/>
              </w:rPr>
              <w:t>a.a</w:t>
            </w:r>
            <w:proofErr w:type="spellEnd"/>
            <w:r w:rsidRPr="00F17F4D">
              <w:rPr>
                <w:iCs/>
                <w:u w:val="single"/>
              </w:rPr>
              <w:t>. 2012/2013</w:t>
            </w:r>
            <w:r w:rsidRPr="00F17F4D">
              <w:rPr>
                <w:iCs/>
              </w:rPr>
              <w:t xml:space="preserve">, affidamento dell'insegnamento di </w:t>
            </w:r>
            <w:r w:rsidRPr="00F17F4D">
              <w:rPr>
                <w:i/>
                <w:iCs/>
              </w:rPr>
              <w:t>Cinema, Fotografia e Televisione</w:t>
            </w:r>
            <w:r w:rsidRPr="00F17F4D">
              <w:rPr>
                <w:iCs/>
              </w:rPr>
              <w:t xml:space="preserve"> presso il Dipartimento di Scienze Umanistiche dell'Università di Catania (corsi di laurea: Scienze per la Comunicazione internazionale);</w:t>
            </w:r>
          </w:p>
          <w:p w14:paraId="50516A86" w14:textId="77777777" w:rsidR="002B6351" w:rsidRPr="00F17F4D" w:rsidRDefault="002B6351" w:rsidP="00AF361C">
            <w:pPr>
              <w:autoSpaceDE w:val="0"/>
              <w:autoSpaceDN w:val="0"/>
              <w:adjustRightInd w:val="0"/>
              <w:ind w:right="-1"/>
              <w:jc w:val="both"/>
              <w:rPr>
                <w:iCs/>
              </w:rPr>
            </w:pPr>
            <w:r w:rsidRPr="00F17F4D">
              <w:rPr>
                <w:iCs/>
                <w:u w:val="single"/>
              </w:rPr>
              <w:t>Nell’</w:t>
            </w:r>
            <w:proofErr w:type="spellStart"/>
            <w:r w:rsidRPr="00F17F4D">
              <w:rPr>
                <w:iCs/>
                <w:u w:val="single"/>
              </w:rPr>
              <w:t>a.a</w:t>
            </w:r>
            <w:proofErr w:type="spellEnd"/>
            <w:r w:rsidRPr="00F17F4D">
              <w:rPr>
                <w:iCs/>
                <w:u w:val="single"/>
              </w:rPr>
              <w:t>. 2012/2013</w:t>
            </w:r>
            <w:r w:rsidRPr="00F17F4D">
              <w:rPr>
                <w:iCs/>
              </w:rPr>
              <w:t xml:space="preserve">, affidamento dell’insegnamento di </w:t>
            </w:r>
            <w:r w:rsidRPr="00F17F4D">
              <w:rPr>
                <w:i/>
                <w:iCs/>
              </w:rPr>
              <w:t>Didattica della Letteratura italiana</w:t>
            </w:r>
            <w:r w:rsidRPr="00F17F4D">
              <w:rPr>
                <w:iCs/>
              </w:rPr>
              <w:t xml:space="preserve"> e </w:t>
            </w:r>
            <w:r w:rsidRPr="00F17F4D">
              <w:rPr>
                <w:i/>
                <w:iCs/>
              </w:rPr>
              <w:t>Laboratorio di didattica della letteratura italiana</w:t>
            </w:r>
            <w:r w:rsidRPr="00F17F4D">
              <w:rPr>
                <w:iCs/>
              </w:rPr>
              <w:t xml:space="preserve"> nel corso T.F.A. A050.</w:t>
            </w:r>
          </w:p>
          <w:p w14:paraId="5E70741D" w14:textId="2D008420" w:rsidR="002B6351" w:rsidRPr="00F17F4D" w:rsidRDefault="00AF361C" w:rsidP="00AF361C">
            <w:pPr>
              <w:autoSpaceDE w:val="0"/>
              <w:autoSpaceDN w:val="0"/>
              <w:adjustRightInd w:val="0"/>
              <w:ind w:right="-1"/>
              <w:jc w:val="both"/>
              <w:rPr>
                <w:iCs/>
              </w:rPr>
            </w:pPr>
            <w:r w:rsidRPr="00F17F4D">
              <w:rPr>
                <w:iCs/>
                <w:u w:val="single"/>
              </w:rPr>
              <w:t>Da</w:t>
            </w:r>
            <w:r w:rsidR="002B6351" w:rsidRPr="00F17F4D">
              <w:rPr>
                <w:iCs/>
                <w:u w:val="single"/>
              </w:rPr>
              <w:t>ll’</w:t>
            </w:r>
            <w:proofErr w:type="spellStart"/>
            <w:r w:rsidR="002B6351" w:rsidRPr="00F17F4D">
              <w:rPr>
                <w:iCs/>
                <w:u w:val="single"/>
              </w:rPr>
              <w:t>a.a</w:t>
            </w:r>
            <w:proofErr w:type="spellEnd"/>
            <w:r w:rsidR="002B6351" w:rsidRPr="00F17F4D">
              <w:rPr>
                <w:iCs/>
                <w:u w:val="single"/>
              </w:rPr>
              <w:t>. 2013/2014</w:t>
            </w:r>
            <w:r w:rsidRPr="00F17F4D">
              <w:rPr>
                <w:iCs/>
                <w:u w:val="single"/>
              </w:rPr>
              <w:t xml:space="preserve"> a oggi</w:t>
            </w:r>
            <w:r w:rsidR="002B6351" w:rsidRPr="00F17F4D">
              <w:rPr>
                <w:iCs/>
              </w:rPr>
              <w:t xml:space="preserve">, affidamento dell’insegnamento di </w:t>
            </w:r>
            <w:r w:rsidR="002B6351" w:rsidRPr="00F17F4D">
              <w:rPr>
                <w:i/>
                <w:iCs/>
              </w:rPr>
              <w:t>Letteratura e cinema</w:t>
            </w:r>
            <w:r w:rsidR="002B6351" w:rsidRPr="00F17F4D">
              <w:rPr>
                <w:iCs/>
              </w:rPr>
              <w:t xml:space="preserve"> presso il Dipartimento di Scienze Umanistiche dell'Università di Catania (corso di laurea magistrale: Comunicazione de</w:t>
            </w:r>
            <w:r w:rsidR="00BD22C4" w:rsidRPr="00F17F4D">
              <w:rPr>
                <w:iCs/>
              </w:rPr>
              <w:t>lla Cultura e dello Spettacolo).</w:t>
            </w:r>
          </w:p>
          <w:p w14:paraId="07D98B75" w14:textId="180C320D" w:rsidR="00AF361C" w:rsidRPr="00F17F4D" w:rsidRDefault="003469AD" w:rsidP="00AF361C">
            <w:pPr>
              <w:autoSpaceDE w:val="0"/>
              <w:autoSpaceDN w:val="0"/>
              <w:adjustRightInd w:val="0"/>
              <w:ind w:right="-1"/>
              <w:jc w:val="both"/>
              <w:rPr>
                <w:iCs/>
              </w:rPr>
            </w:pPr>
            <w:r>
              <w:rPr>
                <w:iCs/>
              </w:rPr>
              <w:t>Dall’</w:t>
            </w:r>
            <w:proofErr w:type="spellStart"/>
            <w:r>
              <w:rPr>
                <w:iCs/>
              </w:rPr>
              <w:t>a.a</w:t>
            </w:r>
            <w:proofErr w:type="spellEnd"/>
            <w:r>
              <w:rPr>
                <w:iCs/>
              </w:rPr>
              <w:t>. 2017-2018,</w:t>
            </w:r>
            <w:r w:rsidR="00AF361C" w:rsidRPr="00F17F4D">
              <w:rPr>
                <w:iCs/>
              </w:rPr>
              <w:t xml:space="preserve"> affidamento dell’insegnamento di </w:t>
            </w:r>
            <w:r w:rsidR="00AF361C" w:rsidRPr="00F17F4D">
              <w:rPr>
                <w:i/>
                <w:iCs/>
              </w:rPr>
              <w:t>Letteratura italiana</w:t>
            </w:r>
            <w:r w:rsidR="00AF361C" w:rsidRPr="00F17F4D">
              <w:rPr>
                <w:iCs/>
              </w:rPr>
              <w:t xml:space="preserve"> presso il Dipartimento di Scienze Umanistiche dell'Università di Catania (corso di laurea</w:t>
            </w:r>
            <w:r w:rsidR="00424F07">
              <w:rPr>
                <w:iCs/>
              </w:rPr>
              <w:t xml:space="preserve"> triennale</w:t>
            </w:r>
            <w:r w:rsidR="00AF361C" w:rsidRPr="00F17F4D">
              <w:rPr>
                <w:iCs/>
              </w:rPr>
              <w:t>: Beni culturali</w:t>
            </w:r>
            <w:r w:rsidR="00424F07">
              <w:rPr>
                <w:iCs/>
              </w:rPr>
              <w:t>; corso di laurea magistrale in Filologia moderna</w:t>
            </w:r>
            <w:r w:rsidR="00AF361C" w:rsidRPr="00F17F4D">
              <w:rPr>
                <w:iCs/>
              </w:rPr>
              <w:t>).</w:t>
            </w:r>
          </w:p>
          <w:p w14:paraId="1B2369C8" w14:textId="77777777" w:rsidR="00BD22C4" w:rsidRPr="00F17F4D" w:rsidRDefault="00BD22C4" w:rsidP="00AF361C">
            <w:pPr>
              <w:widowControl/>
              <w:autoSpaceDE w:val="0"/>
              <w:autoSpaceDN w:val="0"/>
              <w:adjustRightInd w:val="0"/>
              <w:ind w:right="-1"/>
              <w:jc w:val="both"/>
            </w:pPr>
            <w:r w:rsidRPr="00F17F4D">
              <w:t>Gli esiti della valutazione, da parte degli studenti, dei moduli/corsi tenuti</w:t>
            </w:r>
            <w:r w:rsidR="00596F37" w:rsidRPr="00F17F4D">
              <w:t xml:space="preserve"> continuativamente dall’aa. 2002-2003 al presente, </w:t>
            </w:r>
            <w:r w:rsidRPr="00F17F4D">
              <w:t xml:space="preserve">sono stati sempre ampiamente positivi, come risulta dalle </w:t>
            </w:r>
            <w:r w:rsidRPr="00F17F4D">
              <w:rPr>
                <w:color w:val="000000"/>
                <w:shd w:val="clear" w:color="auto" w:fill="FFFFFF"/>
              </w:rPr>
              <w:t xml:space="preserve"> rilevazioni dell’Ateneo di Catania, sull'attività didattica erogata.</w:t>
            </w:r>
          </w:p>
          <w:p w14:paraId="389DF10D" w14:textId="59C75750" w:rsidR="002B6351" w:rsidRPr="00F17F4D" w:rsidRDefault="00AF361C" w:rsidP="00AF361C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right="-1" w:firstLine="22"/>
              <w:jc w:val="both"/>
              <w:rPr>
                <w:iCs/>
              </w:rPr>
            </w:pPr>
            <w:r w:rsidRPr="00F17F4D">
              <w:t xml:space="preserve">Ha fatto </w:t>
            </w:r>
            <w:r w:rsidR="002B6351" w:rsidRPr="00F17F4D">
              <w:t xml:space="preserve">parte del collegio </w:t>
            </w:r>
            <w:r w:rsidR="002B6351" w:rsidRPr="00F17F4D">
              <w:rPr>
                <w:iCs/>
              </w:rPr>
              <w:t xml:space="preserve">docenti del Dottorato di ricerca in </w:t>
            </w:r>
            <w:r w:rsidR="00264F61" w:rsidRPr="00F17F4D">
              <w:rPr>
                <w:iCs/>
              </w:rPr>
              <w:t>“</w:t>
            </w:r>
            <w:r w:rsidR="002B6351" w:rsidRPr="00F17F4D">
              <w:rPr>
                <w:iCs/>
              </w:rPr>
              <w:t>Filologia moderna</w:t>
            </w:r>
            <w:r w:rsidR="00264F61" w:rsidRPr="00F17F4D">
              <w:rPr>
                <w:iCs/>
              </w:rPr>
              <w:t>”</w:t>
            </w:r>
            <w:r w:rsidR="002B6351" w:rsidRPr="00F17F4D">
              <w:rPr>
                <w:iCs/>
              </w:rPr>
              <w:t xml:space="preserve"> dell’Università di Catania</w:t>
            </w:r>
            <w:r w:rsidR="004E6534" w:rsidRPr="00F17F4D">
              <w:rPr>
                <w:iCs/>
              </w:rPr>
              <w:t xml:space="preserve"> e </w:t>
            </w:r>
            <w:r w:rsidR="00F33958" w:rsidRPr="00F17F4D">
              <w:rPr>
                <w:iCs/>
              </w:rPr>
              <w:t xml:space="preserve">del collegio docenti </w:t>
            </w:r>
            <w:r w:rsidR="004E6534" w:rsidRPr="00F17F4D">
              <w:rPr>
                <w:iCs/>
              </w:rPr>
              <w:t xml:space="preserve">del Dottorato di ricerca </w:t>
            </w:r>
            <w:r w:rsidR="00F33958" w:rsidRPr="00F17F4D">
              <w:rPr>
                <w:iCs/>
              </w:rPr>
              <w:t xml:space="preserve">in </w:t>
            </w:r>
            <w:r w:rsidR="00264F61" w:rsidRPr="00F17F4D">
              <w:rPr>
                <w:color w:val="000000"/>
                <w:shd w:val="clear" w:color="auto" w:fill="FFFFFF"/>
              </w:rPr>
              <w:t>“</w:t>
            </w:r>
            <w:r w:rsidR="00F33958" w:rsidRPr="00F17F4D">
              <w:rPr>
                <w:color w:val="000000"/>
                <w:shd w:val="clear" w:color="auto" w:fill="FFFFFF"/>
              </w:rPr>
              <w:t xml:space="preserve">Studi letterari, filologici e linguistici” delle Università di Catania e </w:t>
            </w:r>
            <w:r w:rsidR="00F33958" w:rsidRPr="00F17F4D">
              <w:rPr>
                <w:color w:val="000000"/>
                <w:shd w:val="clear" w:color="auto" w:fill="FFFFFF"/>
              </w:rPr>
              <w:lastRenderedPageBreak/>
              <w:t>Palermo</w:t>
            </w:r>
            <w:r w:rsidR="002B6351" w:rsidRPr="00F17F4D">
              <w:rPr>
                <w:iCs/>
              </w:rPr>
              <w:t>.</w:t>
            </w:r>
          </w:p>
          <w:p w14:paraId="1E355FEF" w14:textId="4C2E382F" w:rsidR="00F53D55" w:rsidRPr="00F17F4D" w:rsidRDefault="002B6351" w:rsidP="00AF361C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right="-1" w:firstLine="22"/>
              <w:jc w:val="both"/>
            </w:pPr>
            <w:r w:rsidRPr="00F17F4D">
              <w:t xml:space="preserve">È </w:t>
            </w:r>
            <w:r w:rsidR="00F53D55" w:rsidRPr="00F17F4D">
              <w:t>docente proponente,</w:t>
            </w:r>
            <w:r w:rsidRPr="00F17F4D">
              <w:t xml:space="preserve"> </w:t>
            </w:r>
            <w:r w:rsidR="00B6281B" w:rsidRPr="00F17F4D">
              <w:t>per l’Università di Catania</w:t>
            </w:r>
            <w:r w:rsidR="00F53D55" w:rsidRPr="00F17F4D">
              <w:t>,</w:t>
            </w:r>
            <w:r w:rsidR="00B6281B" w:rsidRPr="00F17F4D">
              <w:t xml:space="preserve"> </w:t>
            </w:r>
            <w:r w:rsidRPr="00F17F4D">
              <w:t>d</w:t>
            </w:r>
            <w:r w:rsidR="00D001F5" w:rsidRPr="00F17F4D">
              <w:t xml:space="preserve">ei seguenti </w:t>
            </w:r>
            <w:proofErr w:type="spellStart"/>
            <w:r w:rsidRPr="00F17F4D">
              <w:rPr>
                <w:iCs/>
              </w:rPr>
              <w:t>Interuniversitary</w:t>
            </w:r>
            <w:proofErr w:type="spellEnd"/>
            <w:r w:rsidRPr="00F17F4D">
              <w:rPr>
                <w:iCs/>
              </w:rPr>
              <w:t xml:space="preserve"> Agreement LLP Erasmus </w:t>
            </w:r>
            <w:proofErr w:type="spellStart"/>
            <w:r w:rsidRPr="00F17F4D">
              <w:rPr>
                <w:iCs/>
              </w:rPr>
              <w:t>Programme</w:t>
            </w:r>
            <w:proofErr w:type="spellEnd"/>
            <w:r w:rsidRPr="00F17F4D">
              <w:rPr>
                <w:iCs/>
              </w:rPr>
              <w:t xml:space="preserve"> Area 22</w:t>
            </w:r>
            <w:r w:rsidR="00D001F5" w:rsidRPr="00F17F4D">
              <w:rPr>
                <w:iCs/>
              </w:rPr>
              <w:t>:</w:t>
            </w:r>
            <w:r w:rsidR="00B6281B" w:rsidRPr="00F17F4D">
              <w:rPr>
                <w:iCs/>
              </w:rPr>
              <w:t xml:space="preserve"> </w:t>
            </w:r>
            <w:r w:rsidR="003F5202" w:rsidRPr="00F17F4D">
              <w:rPr>
                <w:iCs/>
              </w:rPr>
              <w:t xml:space="preserve">1) </w:t>
            </w:r>
            <w:proofErr w:type="spellStart"/>
            <w:r w:rsidRPr="00F17F4D">
              <w:rPr>
                <w:iCs/>
              </w:rPr>
              <w:t>Universidad</w:t>
            </w:r>
            <w:proofErr w:type="spellEnd"/>
            <w:r w:rsidRPr="00F17F4D">
              <w:rPr>
                <w:iCs/>
              </w:rPr>
              <w:t xml:space="preserve"> del </w:t>
            </w:r>
            <w:proofErr w:type="spellStart"/>
            <w:r w:rsidRPr="00F17F4D">
              <w:rPr>
                <w:iCs/>
              </w:rPr>
              <w:t>Pais</w:t>
            </w:r>
            <w:proofErr w:type="spellEnd"/>
            <w:r w:rsidRPr="00F17F4D">
              <w:rPr>
                <w:iCs/>
              </w:rPr>
              <w:t xml:space="preserve"> Vasco </w:t>
            </w:r>
            <w:r w:rsidR="00D001F5" w:rsidRPr="00F17F4D">
              <w:rPr>
                <w:iCs/>
              </w:rPr>
              <w:t>–</w:t>
            </w:r>
            <w:r w:rsidRPr="00F17F4D">
              <w:rPr>
                <w:iCs/>
              </w:rPr>
              <w:t xml:space="preserve"> Bilbao</w:t>
            </w:r>
            <w:r w:rsidR="00B6281B" w:rsidRPr="00F17F4D">
              <w:rPr>
                <w:iCs/>
              </w:rPr>
              <w:t xml:space="preserve">; </w:t>
            </w:r>
            <w:r w:rsidR="003F5202" w:rsidRPr="00F17F4D">
              <w:rPr>
                <w:iCs/>
              </w:rPr>
              <w:t xml:space="preserve">2) </w:t>
            </w:r>
            <w:proofErr w:type="spellStart"/>
            <w:r w:rsidRPr="00F17F4D">
              <w:rPr>
                <w:iCs/>
              </w:rPr>
              <w:t>Université</w:t>
            </w:r>
            <w:proofErr w:type="spellEnd"/>
            <w:r w:rsidRPr="00F17F4D">
              <w:rPr>
                <w:iCs/>
              </w:rPr>
              <w:t xml:space="preserve"> de </w:t>
            </w:r>
            <w:proofErr w:type="spellStart"/>
            <w:r w:rsidRPr="00F17F4D">
              <w:rPr>
                <w:iCs/>
              </w:rPr>
              <w:t>Lorraine</w:t>
            </w:r>
            <w:proofErr w:type="spellEnd"/>
            <w:r w:rsidRPr="00F17F4D">
              <w:rPr>
                <w:iCs/>
              </w:rPr>
              <w:t xml:space="preserve"> F Nancy 43</w:t>
            </w:r>
            <w:r w:rsidR="00B6281B" w:rsidRPr="00F17F4D">
              <w:rPr>
                <w:iCs/>
              </w:rPr>
              <w:t xml:space="preserve">; </w:t>
            </w:r>
            <w:r w:rsidR="003F5202" w:rsidRPr="00F17F4D">
              <w:rPr>
                <w:iCs/>
              </w:rPr>
              <w:t xml:space="preserve">3) </w:t>
            </w:r>
            <w:proofErr w:type="spellStart"/>
            <w:r w:rsidR="00B6281B" w:rsidRPr="00F17F4D">
              <w:rPr>
                <w:iCs/>
              </w:rPr>
              <w:t>Université</w:t>
            </w:r>
            <w:proofErr w:type="spellEnd"/>
            <w:r w:rsidR="00B6281B" w:rsidRPr="00F17F4D">
              <w:rPr>
                <w:iCs/>
              </w:rPr>
              <w:t xml:space="preserve"> de Caen; </w:t>
            </w:r>
            <w:r w:rsidR="003F5202" w:rsidRPr="00F17F4D">
              <w:rPr>
                <w:iCs/>
              </w:rPr>
              <w:t xml:space="preserve">4) </w:t>
            </w:r>
            <w:r w:rsidR="00F53D55" w:rsidRPr="00F17F4D">
              <w:t xml:space="preserve">Århus </w:t>
            </w:r>
            <w:proofErr w:type="spellStart"/>
            <w:r w:rsidR="00F53D55" w:rsidRPr="00F17F4D">
              <w:t>Universitet</w:t>
            </w:r>
            <w:proofErr w:type="spellEnd"/>
            <w:r w:rsidR="00F53D55" w:rsidRPr="00F17F4D">
              <w:t xml:space="preserve">; </w:t>
            </w:r>
            <w:r w:rsidR="003F5202" w:rsidRPr="00F17F4D">
              <w:t xml:space="preserve">5) </w:t>
            </w:r>
            <w:r w:rsidR="000041F8" w:rsidRPr="00F17F4D">
              <w:t xml:space="preserve">Università di Zara; </w:t>
            </w:r>
            <w:r w:rsidR="003F5202" w:rsidRPr="00F17F4D">
              <w:t xml:space="preserve">6) </w:t>
            </w:r>
            <w:r w:rsidR="000041F8" w:rsidRPr="00F17F4D">
              <w:t xml:space="preserve">Università di Bucarest; </w:t>
            </w:r>
            <w:r w:rsidR="003F5202" w:rsidRPr="00F17F4D">
              <w:t xml:space="preserve">7) </w:t>
            </w:r>
            <w:r w:rsidR="000041F8" w:rsidRPr="00F17F4D">
              <w:t>Università di Sofia</w:t>
            </w:r>
            <w:r w:rsidR="00264F61" w:rsidRPr="00F17F4D">
              <w:t>; 8) Università di Poznan; 9) Università di Anversa; 10) Università di Bergen; 11) Università di Gliwice</w:t>
            </w:r>
            <w:r w:rsidR="005831A9">
              <w:t>; 12) Università di Gottinga</w:t>
            </w:r>
            <w:r w:rsidR="000041F8" w:rsidRPr="00F17F4D">
              <w:t xml:space="preserve">. </w:t>
            </w:r>
          </w:p>
          <w:p w14:paraId="00AE0FFF" w14:textId="77777777" w:rsidR="002B6351" w:rsidRPr="00F17F4D" w:rsidRDefault="000041F8" w:rsidP="00AF361C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right="-1" w:firstLine="22"/>
              <w:jc w:val="both"/>
            </w:pPr>
            <w:r w:rsidRPr="00F17F4D">
              <w:t xml:space="preserve">È </w:t>
            </w:r>
            <w:r w:rsidR="003F5202" w:rsidRPr="00F17F4D">
              <w:t xml:space="preserve">responsabile e </w:t>
            </w:r>
            <w:r w:rsidRPr="00F17F4D">
              <w:t xml:space="preserve">docente referente per la convenzione di cooperazione internazionale tra l’Università di Catania e l’Università di </w:t>
            </w:r>
            <w:proofErr w:type="spellStart"/>
            <w:r w:rsidRPr="00F17F4D">
              <w:t>Lorraine</w:t>
            </w:r>
            <w:proofErr w:type="spellEnd"/>
            <w:r w:rsidRPr="00F17F4D">
              <w:t xml:space="preserve"> per il doppio titolo </w:t>
            </w:r>
            <w:r w:rsidR="00F33958" w:rsidRPr="00F17F4D">
              <w:t xml:space="preserve">di laurea magistrale in </w:t>
            </w:r>
            <w:r w:rsidR="008A658D" w:rsidRPr="00F17F4D">
              <w:t>“</w:t>
            </w:r>
            <w:r w:rsidR="00F33958" w:rsidRPr="00F17F4D">
              <w:t>Comunicazione della Cultura e dello Spettacolo</w:t>
            </w:r>
            <w:r w:rsidR="008A658D" w:rsidRPr="00F17F4D">
              <w:t>”</w:t>
            </w:r>
            <w:r w:rsidR="00F33958" w:rsidRPr="00F17F4D">
              <w:t>.</w:t>
            </w:r>
          </w:p>
          <w:p w14:paraId="30A857A5" w14:textId="77777777" w:rsidR="00FC421C" w:rsidRPr="00F17F4D" w:rsidRDefault="00FC421C" w:rsidP="00AF361C">
            <w:pPr>
              <w:numPr>
                <w:ilvl w:val="0"/>
                <w:numId w:val="32"/>
              </w:numPr>
              <w:tabs>
                <w:tab w:val="left" w:pos="318"/>
              </w:tabs>
              <w:ind w:left="34" w:right="-1" w:firstLine="22"/>
              <w:jc w:val="both"/>
            </w:pPr>
            <w:r w:rsidRPr="00F17F4D">
              <w:t>Nell’</w:t>
            </w:r>
            <w:proofErr w:type="spellStart"/>
            <w:r w:rsidRPr="00F17F4D">
              <w:t>a.a</w:t>
            </w:r>
            <w:proofErr w:type="spellEnd"/>
            <w:r w:rsidRPr="00F17F4D">
              <w:t xml:space="preserve">. 2010/2011 è stato componente della commissione di dipartimento per l’Internazionalizzazione (delegata prof.ssa Lina </w:t>
            </w:r>
            <w:proofErr w:type="spellStart"/>
            <w:r w:rsidRPr="00F17F4D">
              <w:t>Scalisi</w:t>
            </w:r>
            <w:proofErr w:type="spellEnd"/>
            <w:r w:rsidRPr="00F17F4D">
              <w:t xml:space="preserve">). </w:t>
            </w:r>
          </w:p>
          <w:p w14:paraId="45371CA6" w14:textId="77777777" w:rsidR="00FC421C" w:rsidRPr="00F17F4D" w:rsidRDefault="00FC421C" w:rsidP="00AF361C">
            <w:pPr>
              <w:numPr>
                <w:ilvl w:val="0"/>
                <w:numId w:val="32"/>
              </w:numPr>
              <w:tabs>
                <w:tab w:val="left" w:pos="318"/>
              </w:tabs>
              <w:ind w:left="34" w:right="-1" w:firstLine="22"/>
              <w:jc w:val="both"/>
            </w:pPr>
            <w:r w:rsidRPr="00F17F4D">
              <w:t>Dall’</w:t>
            </w:r>
            <w:proofErr w:type="spellStart"/>
            <w:r w:rsidRPr="00F17F4D">
              <w:t>a.a</w:t>
            </w:r>
            <w:proofErr w:type="spellEnd"/>
            <w:r w:rsidRPr="00F17F4D">
              <w:t>. 2013/2014 è componente della Commissione Orientamento e Tutor (cors</w:t>
            </w:r>
            <w:r w:rsidR="00FA2466" w:rsidRPr="00F17F4D">
              <w:t>i</w:t>
            </w:r>
            <w:r w:rsidRPr="00F17F4D">
              <w:t xml:space="preserve"> di laurea in </w:t>
            </w:r>
            <w:r w:rsidR="00ED387D" w:rsidRPr="00F17F4D">
              <w:t>“</w:t>
            </w:r>
            <w:r w:rsidRPr="00F17F4D">
              <w:t>Lettere</w:t>
            </w:r>
            <w:r w:rsidR="00ED387D" w:rsidRPr="00F17F4D">
              <w:t>” e in “Comunicazione della Cultura e dello Spettacolo”</w:t>
            </w:r>
            <w:r w:rsidRPr="00F17F4D">
              <w:t>).</w:t>
            </w:r>
          </w:p>
          <w:p w14:paraId="6E52EB20" w14:textId="77777777" w:rsidR="00A424EF" w:rsidRPr="00F17F4D" w:rsidRDefault="00A424EF" w:rsidP="00AF361C">
            <w:pPr>
              <w:numPr>
                <w:ilvl w:val="0"/>
                <w:numId w:val="32"/>
              </w:numPr>
              <w:tabs>
                <w:tab w:val="left" w:pos="318"/>
              </w:tabs>
              <w:ind w:left="34" w:right="-1" w:firstLine="22"/>
              <w:jc w:val="both"/>
            </w:pPr>
            <w:r w:rsidRPr="00F17F4D">
              <w:t>Nell’ambito dell’attività didattica svolta presso la Facoltà di Lettere e Filosofia e, successivamente, presso il Dipartimento di Scienze Umanistiche dell’Università degli Studi di Catania, dal 2002 ad oggi è stato tutor e docente relatore di 1</w:t>
            </w:r>
            <w:r w:rsidR="00FA2466" w:rsidRPr="00F17F4D">
              <w:t>87</w:t>
            </w:r>
            <w:r w:rsidRPr="00F17F4D">
              <w:t xml:space="preserve"> tesi di laurea. </w:t>
            </w:r>
          </w:p>
          <w:p w14:paraId="7E131279" w14:textId="77777777" w:rsidR="00C928E3" w:rsidRPr="00F17F4D" w:rsidRDefault="00B23018" w:rsidP="00AF361C">
            <w:pPr>
              <w:widowControl/>
              <w:numPr>
                <w:ilvl w:val="0"/>
                <w:numId w:val="32"/>
              </w:numPr>
              <w:tabs>
                <w:tab w:val="left" w:pos="318"/>
              </w:tabs>
              <w:ind w:left="34" w:right="-1" w:firstLine="22"/>
              <w:jc w:val="both"/>
            </w:pPr>
            <w:r w:rsidRPr="00F17F4D">
              <w:t xml:space="preserve">La </w:t>
            </w:r>
            <w:r w:rsidRPr="00F17F4D">
              <w:rPr>
                <w:b/>
              </w:rPr>
              <w:t>ricerca scientifica</w:t>
            </w:r>
            <w:r w:rsidRPr="00F17F4D">
              <w:t xml:space="preserve"> ha riguardato prevalentemente autori siciliani </w:t>
            </w:r>
            <w:r w:rsidR="00FA2466" w:rsidRPr="00F17F4D">
              <w:t>dal Seicento e Novecento (Aversa, Verga, De Roberto, Pirandello, Brancati, Quasimodo, Sciascia et al.), nonché i rapporti tra scrittori e linguaggi visivi con studi sulla transcodificazione di testi letterari e sul rapporto tra cinema e storia.</w:t>
            </w:r>
          </w:p>
          <w:p w14:paraId="3CB8A2DE" w14:textId="77777777" w:rsidR="00FC421C" w:rsidRPr="00F17F4D" w:rsidRDefault="00FC421C" w:rsidP="00AF361C">
            <w:pPr>
              <w:widowControl/>
              <w:numPr>
                <w:ilvl w:val="0"/>
                <w:numId w:val="32"/>
              </w:numPr>
              <w:tabs>
                <w:tab w:val="left" w:pos="318"/>
              </w:tabs>
              <w:ind w:left="34" w:right="-1" w:firstLine="22"/>
              <w:jc w:val="both"/>
              <w:rPr>
                <w:i/>
              </w:rPr>
            </w:pPr>
            <w:r w:rsidRPr="00F17F4D">
              <w:t xml:space="preserve">Ha preso parte, come componente, ai seguenti </w:t>
            </w:r>
            <w:r w:rsidRPr="00F17F4D">
              <w:rPr>
                <w:b/>
                <w:bCs/>
              </w:rPr>
              <w:t>progetti di ricerca</w:t>
            </w:r>
            <w:r w:rsidRPr="00F17F4D">
              <w:t>:</w:t>
            </w:r>
          </w:p>
          <w:p w14:paraId="124D02AE" w14:textId="77777777" w:rsidR="00FC421C" w:rsidRPr="00F17F4D" w:rsidRDefault="00A424EF" w:rsidP="00AF361C">
            <w:pPr>
              <w:widowControl/>
              <w:numPr>
                <w:ilvl w:val="0"/>
                <w:numId w:val="28"/>
              </w:numPr>
              <w:tabs>
                <w:tab w:val="left" w:pos="317"/>
              </w:tabs>
              <w:ind w:left="34" w:right="-1" w:firstLine="22"/>
              <w:jc w:val="both"/>
            </w:pPr>
            <w:r w:rsidRPr="00F17F4D">
              <w:t>1</w:t>
            </w:r>
            <w:r w:rsidR="00FC421C" w:rsidRPr="00F17F4D">
              <w:t xml:space="preserve">997-1998: Progetto di Ricerca d’Ateneo, Disciplina L12C, </w:t>
            </w:r>
            <w:r w:rsidR="00FC421C" w:rsidRPr="00F17F4D">
              <w:rPr>
                <w:i/>
                <w:iCs/>
              </w:rPr>
              <w:t>FEDERICO DE ROBERTO TRA VERISMO ED ESPRESSIONISMO</w:t>
            </w:r>
            <w:r w:rsidR="00FC421C" w:rsidRPr="00F17F4D">
              <w:t>, Responsabile della ricerca prof. Antonio Di Grado, Area Scientifico disciplinare L12C, Dipartimento di Filologia Moderna, Facoltà di Lettere e Filosofia  dell’Università degli Studi di Catania;</w:t>
            </w:r>
            <w:r w:rsidR="00264F61" w:rsidRPr="00F17F4D">
              <w:t xml:space="preserve"> componente</w:t>
            </w:r>
          </w:p>
          <w:p w14:paraId="2F6C937F" w14:textId="77777777" w:rsidR="00FC421C" w:rsidRPr="00F17F4D" w:rsidRDefault="00FC421C" w:rsidP="00AF361C">
            <w:pPr>
              <w:widowControl/>
              <w:numPr>
                <w:ilvl w:val="0"/>
                <w:numId w:val="28"/>
              </w:numPr>
              <w:tabs>
                <w:tab w:val="left" w:pos="291"/>
              </w:tabs>
              <w:ind w:left="34" w:right="-1" w:firstLine="0"/>
              <w:jc w:val="both"/>
            </w:pPr>
            <w:r w:rsidRPr="00F17F4D">
              <w:t xml:space="preserve">2000: Programma di ricerca scientifica di rilevante interesse nazionale (PRIN), area scientifico-disciplinare “Scienze dell’antichità filologiche-letterarie e storico-artistiche”, </w:t>
            </w:r>
            <w:r w:rsidRPr="00F17F4D">
              <w:rPr>
                <w:i/>
                <w:iCs/>
              </w:rPr>
              <w:t>LETTERATURA E MEMORIA: DIFFUSIONE E INTEGRAZIONE EUROPEA DEL PATRIMONIO TESTUALE ITALIANO</w:t>
            </w:r>
            <w:r w:rsidRPr="00F17F4D">
              <w:t>, Coordinatore scientifico Prof. Roberto Mercuri - Università degli Studi di Roma “</w:t>
            </w:r>
            <w:r w:rsidRPr="00F17F4D">
              <w:rPr>
                <w:bCs/>
              </w:rPr>
              <w:t>La</w:t>
            </w:r>
            <w:r w:rsidRPr="00F17F4D">
              <w:rPr>
                <w:b/>
              </w:rPr>
              <w:t xml:space="preserve"> </w:t>
            </w:r>
            <w:r w:rsidRPr="00F17F4D">
              <w:t>Sapienza”, Responsabile scientifico Prof. Nicolò Mineo - Università degli Studi di Catania;</w:t>
            </w:r>
            <w:r w:rsidR="00264F61" w:rsidRPr="00F17F4D">
              <w:t xml:space="preserve"> componente</w:t>
            </w:r>
          </w:p>
          <w:p w14:paraId="73633125" w14:textId="77777777" w:rsidR="00FC421C" w:rsidRPr="00F17F4D" w:rsidRDefault="00FC421C" w:rsidP="00AF361C">
            <w:pPr>
              <w:widowControl/>
              <w:numPr>
                <w:ilvl w:val="0"/>
                <w:numId w:val="28"/>
              </w:numPr>
              <w:tabs>
                <w:tab w:val="left" w:pos="291"/>
              </w:tabs>
              <w:ind w:left="34" w:right="-1" w:firstLine="0"/>
              <w:jc w:val="both"/>
            </w:pPr>
            <w:r w:rsidRPr="00F17F4D">
              <w:t xml:space="preserve">2000: Progetto di ricerca d’Ateneo, Disciplina L12A, </w:t>
            </w:r>
            <w:r w:rsidRPr="00F17F4D">
              <w:rPr>
                <w:i/>
                <w:iCs/>
              </w:rPr>
              <w:t>LETTERATURA ITALIANA TRA REALISMO E MONDO DELL’OCCULTO</w:t>
            </w:r>
            <w:r w:rsidRPr="00F17F4D">
              <w:t xml:space="preserve">, Responsabile della ricerca prof. Mario Tropea, Area Scientifico disciplinare 10, Dipartimento di Filologia Moderna, Facoltà di Lettere e Filosofia  dell’Università degli Studi di Catania; </w:t>
            </w:r>
            <w:r w:rsidR="00264F61" w:rsidRPr="00F17F4D">
              <w:t>componente</w:t>
            </w:r>
          </w:p>
          <w:p w14:paraId="3F61599E" w14:textId="77777777" w:rsidR="00FC421C" w:rsidRPr="00F17F4D" w:rsidRDefault="00FC421C" w:rsidP="00AF361C">
            <w:pPr>
              <w:widowControl/>
              <w:numPr>
                <w:ilvl w:val="0"/>
                <w:numId w:val="28"/>
              </w:numPr>
              <w:tabs>
                <w:tab w:val="left" w:pos="291"/>
              </w:tabs>
              <w:ind w:left="34" w:right="-1" w:firstLine="0"/>
              <w:jc w:val="both"/>
            </w:pPr>
            <w:r w:rsidRPr="00F17F4D">
              <w:t xml:space="preserve">2001: Progetto di ricerca d’Ateneo, Disciplina L-FIL-LET-l0, </w:t>
            </w:r>
            <w:r w:rsidRPr="00F17F4D">
              <w:rPr>
                <w:i/>
                <w:iCs/>
              </w:rPr>
              <w:t>LETTERATURA STAMPA E COMUNICAZIONE TRA OTTOCENTO E NOVECENTO</w:t>
            </w:r>
            <w:r w:rsidRPr="00F17F4D">
              <w:t>, Responsabile della ricerca prof. Mario Tropea, Dipartimento di Filologia Moderna, Facoltà di Lettere e Filosofia dell’Università degli Studi di Catania;</w:t>
            </w:r>
            <w:r w:rsidR="00264F61" w:rsidRPr="00F17F4D">
              <w:t xml:space="preserve"> componente</w:t>
            </w:r>
          </w:p>
          <w:p w14:paraId="14B7E1EF" w14:textId="77777777" w:rsidR="00FC421C" w:rsidRPr="00F17F4D" w:rsidRDefault="00FC421C" w:rsidP="00AF361C">
            <w:pPr>
              <w:widowControl/>
              <w:numPr>
                <w:ilvl w:val="0"/>
                <w:numId w:val="28"/>
              </w:numPr>
              <w:tabs>
                <w:tab w:val="left" w:pos="291"/>
              </w:tabs>
              <w:ind w:left="34" w:right="-1" w:firstLine="0"/>
              <w:jc w:val="both"/>
            </w:pPr>
            <w:r w:rsidRPr="00F17F4D">
              <w:t xml:space="preserve">2002: Progetto di ricerca d’Ateneo, Disciplina L-FIL-LET-l0, </w:t>
            </w:r>
            <w:r w:rsidRPr="00F17F4D">
              <w:rPr>
                <w:i/>
                <w:iCs/>
              </w:rPr>
              <w:t>LETTERATURA STAMPA E COMUNICAZIONE TRA OTTOCENTO E NOVECENTO</w:t>
            </w:r>
            <w:r w:rsidRPr="00F17F4D">
              <w:t>, Responsabile della ricerca prof. Mario Tropea, Dipartimento di Filologia Moderna, Facoltà di Lettere e Filosofia dell’Università degli Studi di Catania;</w:t>
            </w:r>
            <w:r w:rsidR="00264F61" w:rsidRPr="00F17F4D">
              <w:t xml:space="preserve"> componente</w:t>
            </w:r>
          </w:p>
          <w:p w14:paraId="6D635800" w14:textId="77777777" w:rsidR="00FC421C" w:rsidRPr="00F17F4D" w:rsidRDefault="00FC421C" w:rsidP="00AF361C">
            <w:pPr>
              <w:widowControl/>
              <w:numPr>
                <w:ilvl w:val="0"/>
                <w:numId w:val="28"/>
              </w:numPr>
              <w:tabs>
                <w:tab w:val="left" w:pos="291"/>
              </w:tabs>
              <w:ind w:left="34" w:right="-1" w:firstLine="0"/>
              <w:jc w:val="both"/>
            </w:pPr>
            <w:r w:rsidRPr="00F17F4D">
              <w:t xml:space="preserve">2003-2004: Progetto di ricerca d’Ateneo, Disciplina L-FIL-LET-l0, </w:t>
            </w:r>
            <w:r w:rsidRPr="00F17F4D">
              <w:rPr>
                <w:i/>
                <w:iCs/>
              </w:rPr>
              <w:t>LETTERATURA DELL’ITALIA UNITA COME AUTOBIOGRAFIA DI UNA NAZIONE</w:t>
            </w:r>
            <w:r w:rsidRPr="00F17F4D">
              <w:t>, Responsabile della ricerca prof. Antonio Di Grado, Dipartimento di Filologia Moderna, Facoltà di Lettere e Filosofia dell’Università degli Studi di Catania</w:t>
            </w:r>
            <w:r w:rsidR="00264F61" w:rsidRPr="00F17F4D">
              <w:t>; componente</w:t>
            </w:r>
            <w:r w:rsidRPr="00F17F4D">
              <w:t>.</w:t>
            </w:r>
          </w:p>
          <w:p w14:paraId="1733F176" w14:textId="77777777" w:rsidR="00FC421C" w:rsidRPr="00F17F4D" w:rsidRDefault="00FC421C" w:rsidP="00AF361C">
            <w:pPr>
              <w:widowControl/>
              <w:numPr>
                <w:ilvl w:val="0"/>
                <w:numId w:val="28"/>
              </w:numPr>
              <w:tabs>
                <w:tab w:val="left" w:pos="291"/>
              </w:tabs>
              <w:ind w:left="34" w:right="-1" w:firstLine="0"/>
              <w:jc w:val="both"/>
            </w:pPr>
            <w:r w:rsidRPr="00F17F4D">
              <w:t>2005</w:t>
            </w:r>
            <w:r w:rsidR="003532BC" w:rsidRPr="00F17F4D">
              <w:t>:</w:t>
            </w:r>
            <w:r w:rsidRPr="00F17F4D">
              <w:t xml:space="preserve"> Progetto di ricerca d’Ateneo, Disciplina L-FIL-LET-l0, </w:t>
            </w:r>
            <w:r w:rsidRPr="00F17F4D">
              <w:rPr>
                <w:i/>
              </w:rPr>
              <w:t xml:space="preserve">IDENTITA’ NAZIONALE E DIVERSITA’ REGIONALI, IMPEGNO CIVILE E DISSENSO INTELLETTUALE NELLA NARRATIVA ITALIANA MODERNA, </w:t>
            </w:r>
            <w:r w:rsidRPr="00F17F4D">
              <w:t xml:space="preserve">Responsabile </w:t>
            </w:r>
            <w:r w:rsidRPr="00F17F4D">
              <w:lastRenderedPageBreak/>
              <w:t>della ricerca prof. Antonio Di Grado, Dipartimento di Filologia Moderna, Facoltà di Lettere e Filosofia dell’Università degli Studi di Catania</w:t>
            </w:r>
            <w:r w:rsidR="00264F61" w:rsidRPr="00F17F4D">
              <w:t>; componente</w:t>
            </w:r>
            <w:r w:rsidRPr="00F17F4D">
              <w:t>.</w:t>
            </w:r>
          </w:p>
          <w:p w14:paraId="3EC30047" w14:textId="77777777" w:rsidR="00FC421C" w:rsidRPr="00F17F4D" w:rsidRDefault="00F87447" w:rsidP="00AF361C">
            <w:pPr>
              <w:widowControl/>
              <w:numPr>
                <w:ilvl w:val="0"/>
                <w:numId w:val="28"/>
              </w:numPr>
              <w:tabs>
                <w:tab w:val="left" w:pos="291"/>
              </w:tabs>
              <w:ind w:left="34" w:right="-1" w:firstLine="0"/>
              <w:jc w:val="both"/>
            </w:pPr>
            <w:r w:rsidRPr="00F17F4D">
              <w:rPr>
                <w:color w:val="000000"/>
              </w:rPr>
              <w:t xml:space="preserve">2005: PRIN, Area 10 </w:t>
            </w:r>
            <w:r w:rsidRPr="00F17F4D">
              <w:rPr>
                <w:i/>
                <w:caps/>
                <w:color w:val="000000"/>
              </w:rPr>
              <w:t>Il commento come forma narrativa nella «Commedia» di Dante</w:t>
            </w:r>
            <w:r w:rsidRPr="00F17F4D">
              <w:rPr>
                <w:color w:val="000000"/>
              </w:rPr>
              <w:t>, Coordinatore scientifico prof. Roberto Mercuri, Responsabile scientifico prof. Nicolò Mine</w:t>
            </w:r>
            <w:r w:rsidR="00264F61" w:rsidRPr="00F17F4D">
              <w:rPr>
                <w:color w:val="000000"/>
              </w:rPr>
              <w:t xml:space="preserve">o; </w:t>
            </w:r>
            <w:r w:rsidR="00264F61" w:rsidRPr="00F17F4D">
              <w:t>componente</w:t>
            </w:r>
          </w:p>
          <w:p w14:paraId="59EE7769" w14:textId="77777777" w:rsidR="00F87447" w:rsidRPr="00F17F4D" w:rsidRDefault="00F87447" w:rsidP="00AF361C">
            <w:pPr>
              <w:widowControl/>
              <w:numPr>
                <w:ilvl w:val="0"/>
                <w:numId w:val="28"/>
              </w:numPr>
              <w:tabs>
                <w:tab w:val="left" w:pos="291"/>
              </w:tabs>
              <w:ind w:left="34" w:right="-1" w:firstLine="0"/>
              <w:jc w:val="both"/>
            </w:pPr>
            <w:r w:rsidRPr="00F17F4D">
              <w:rPr>
                <w:color w:val="000000"/>
              </w:rPr>
              <w:t>2007</w:t>
            </w:r>
            <w:r w:rsidR="00264F61" w:rsidRPr="00F17F4D">
              <w:rPr>
                <w:color w:val="000000"/>
              </w:rPr>
              <w:t xml:space="preserve">: </w:t>
            </w:r>
            <w:r w:rsidRPr="00F17F4D">
              <w:t xml:space="preserve">Progetto di ricerca d’Ateneo, Disciplina L-FIL-LET-l0, </w:t>
            </w:r>
            <w:r w:rsidRPr="00F17F4D">
              <w:rPr>
                <w:b/>
                <w:bCs/>
                <w:color w:val="444444"/>
                <w:shd w:val="clear" w:color="auto" w:fill="F0F1E7"/>
              </w:rPr>
              <w:t xml:space="preserve"> </w:t>
            </w:r>
            <w:r w:rsidRPr="00F17F4D">
              <w:rPr>
                <w:bCs/>
                <w:i/>
              </w:rPr>
              <w:t>IL PAESAGGIO NELLA DIVINA COMMEDIA</w:t>
            </w:r>
            <w:r w:rsidRPr="00F17F4D">
              <w:rPr>
                <w:b/>
                <w:bCs/>
                <w:color w:val="444444"/>
              </w:rPr>
              <w:t>,</w:t>
            </w:r>
            <w:r w:rsidRPr="00F17F4D">
              <w:rPr>
                <w:b/>
                <w:bCs/>
                <w:color w:val="444444"/>
                <w:shd w:val="clear" w:color="auto" w:fill="F0F1E7"/>
              </w:rPr>
              <w:t xml:space="preserve"> </w:t>
            </w:r>
            <w:r w:rsidRPr="00F17F4D">
              <w:rPr>
                <w:color w:val="000000"/>
              </w:rPr>
              <w:t>Responsabile scientifico prof. Nicolò Mineo</w:t>
            </w:r>
            <w:r w:rsidR="00264F61" w:rsidRPr="00F17F4D">
              <w:rPr>
                <w:color w:val="000000"/>
              </w:rPr>
              <w:t xml:space="preserve">; </w:t>
            </w:r>
            <w:r w:rsidR="00264F61" w:rsidRPr="00F17F4D">
              <w:t xml:space="preserve"> componente</w:t>
            </w:r>
          </w:p>
          <w:p w14:paraId="2C67EC42" w14:textId="77777777" w:rsidR="00F87447" w:rsidRPr="00F17F4D" w:rsidRDefault="00F87447" w:rsidP="00AF361C">
            <w:pPr>
              <w:widowControl/>
              <w:numPr>
                <w:ilvl w:val="0"/>
                <w:numId w:val="28"/>
              </w:numPr>
              <w:tabs>
                <w:tab w:val="left" w:pos="291"/>
              </w:tabs>
              <w:ind w:left="34" w:right="-1" w:firstLine="0"/>
              <w:jc w:val="both"/>
            </w:pPr>
            <w:r w:rsidRPr="00F17F4D">
              <w:t xml:space="preserve">2008: Progetto di ricerca d’Ateneo, Disciplina L-FIL-LET-l0, </w:t>
            </w:r>
            <w:r w:rsidR="00B91EAA" w:rsidRPr="00F17F4D">
              <w:rPr>
                <w:i/>
              </w:rPr>
              <w:t>Narrazioni di luoghi: tecniche e modalità di rappresentazione dello spazio nella letteratura italiana</w:t>
            </w:r>
            <w:r w:rsidR="00B91EAA" w:rsidRPr="00F17F4D">
              <w:t xml:space="preserve">, </w:t>
            </w:r>
            <w:r w:rsidRPr="00F17F4D">
              <w:t>Responsabile scientifico prof. Antonio Di Grado</w:t>
            </w:r>
            <w:r w:rsidR="00264F61" w:rsidRPr="00F17F4D">
              <w:t>; componente</w:t>
            </w:r>
            <w:r w:rsidRPr="00F17F4D">
              <w:t>.</w:t>
            </w:r>
          </w:p>
          <w:p w14:paraId="32B4073F" w14:textId="30DC4819" w:rsidR="00264F61" w:rsidRDefault="00264F61" w:rsidP="00AF361C">
            <w:pPr>
              <w:widowControl/>
              <w:numPr>
                <w:ilvl w:val="0"/>
                <w:numId w:val="28"/>
              </w:numPr>
              <w:tabs>
                <w:tab w:val="left" w:pos="291"/>
              </w:tabs>
              <w:ind w:left="34" w:right="-1" w:firstLine="0"/>
              <w:jc w:val="both"/>
            </w:pPr>
            <w:r w:rsidRPr="00F17F4D">
              <w:t>2014</w:t>
            </w:r>
            <w:r w:rsidR="005F3538">
              <w:t>-2016</w:t>
            </w:r>
            <w:r w:rsidRPr="00F17F4D">
              <w:t xml:space="preserve">: Progetto di ricerca FIR (Università di Catania), </w:t>
            </w:r>
            <w:r w:rsidRPr="00F17F4D">
              <w:rPr>
                <w:i/>
              </w:rPr>
              <w:t>Per un approccio intermediale allo studio della letteratura italiana</w:t>
            </w:r>
            <w:r w:rsidRPr="00F17F4D">
              <w:t>; responsabile scientifico.</w:t>
            </w:r>
          </w:p>
          <w:p w14:paraId="29DF7625" w14:textId="016AFDC0" w:rsidR="005F3538" w:rsidRPr="00F17F4D" w:rsidRDefault="005F3538" w:rsidP="005F3538">
            <w:pPr>
              <w:widowControl/>
              <w:numPr>
                <w:ilvl w:val="0"/>
                <w:numId w:val="28"/>
              </w:numPr>
              <w:tabs>
                <w:tab w:val="left" w:pos="291"/>
              </w:tabs>
              <w:ind w:left="34" w:right="-1" w:firstLine="0"/>
              <w:jc w:val="both"/>
            </w:pPr>
            <w:r>
              <w:t xml:space="preserve">2017-2019: Progetto di ricerca PROMETEO (Università di Catania), </w:t>
            </w:r>
            <w:r w:rsidRPr="005F3538">
              <w:rPr>
                <w:i/>
              </w:rPr>
              <w:t>Rappresentazioni narrative: “verismo”, “realismo” e altro nella letteratura del secondo Ottocento, tra sperimentazione italiana e cornice europea.</w:t>
            </w:r>
            <w:r>
              <w:t xml:space="preserve"> Responsabile scientifico: prof. Sergio Cristaldi.</w:t>
            </w:r>
          </w:p>
        </w:tc>
      </w:tr>
    </w:tbl>
    <w:p w14:paraId="0FAF3A55" w14:textId="77777777" w:rsidR="007E196B" w:rsidRPr="00F17F4D" w:rsidRDefault="007E196B" w:rsidP="00AF361C">
      <w:pPr>
        <w:pStyle w:val="Aaoeeu"/>
        <w:widowControl/>
        <w:ind w:right="-1"/>
        <w:rPr>
          <w:lang w:val="it-IT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237"/>
      </w:tblGrid>
      <w:tr w:rsidR="007E196B" w:rsidRPr="00F17F4D" w14:paraId="2F3913DA" w14:textId="77777777" w:rsidTr="00AF361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5D8ABF" w14:textId="77777777" w:rsidR="007E196B" w:rsidRPr="00F17F4D" w:rsidRDefault="001A5719" w:rsidP="00AF361C">
            <w:pPr>
              <w:pStyle w:val="Aaoeeu"/>
              <w:widowControl/>
              <w:ind w:right="-1"/>
              <w:jc w:val="right"/>
              <w:rPr>
                <w:b/>
                <w:smallCaps/>
                <w:lang w:val="it-IT"/>
              </w:rPr>
            </w:pPr>
            <w:r w:rsidRPr="00F17F4D">
              <w:rPr>
                <w:b/>
                <w:smallCaps/>
                <w:lang w:val="it-IT"/>
              </w:rPr>
              <w:t>ALTRE ATTIVIT</w:t>
            </w:r>
            <w:r w:rsidR="000A1C87" w:rsidRPr="00F17F4D">
              <w:rPr>
                <w:b/>
                <w:caps/>
                <w:lang w:val="it-IT"/>
              </w:rPr>
              <w:t>à</w:t>
            </w:r>
          </w:p>
          <w:p w14:paraId="2FA0A03F" w14:textId="77777777" w:rsidR="00AC5372" w:rsidRPr="00F17F4D" w:rsidRDefault="00AC5372" w:rsidP="00AF361C">
            <w:pPr>
              <w:pStyle w:val="Aaoeeu"/>
              <w:widowControl/>
              <w:ind w:right="-1"/>
              <w:jc w:val="right"/>
              <w:rPr>
                <w:smallCaps/>
                <w:lang w:val="it-IT"/>
              </w:rPr>
            </w:pPr>
          </w:p>
          <w:p w14:paraId="40306914" w14:textId="77777777" w:rsidR="004A3D72" w:rsidRPr="00F17F4D" w:rsidRDefault="004A3D72" w:rsidP="00AF361C">
            <w:pPr>
              <w:pStyle w:val="Aaoeeu"/>
              <w:widowControl/>
              <w:ind w:right="-1"/>
              <w:jc w:val="right"/>
              <w:rPr>
                <w:smallCaps/>
                <w:lang w:val="it-IT"/>
              </w:rPr>
            </w:pPr>
          </w:p>
          <w:p w14:paraId="1C3BF617" w14:textId="77777777" w:rsidR="004A3D72" w:rsidRPr="00F17F4D" w:rsidRDefault="004A3D72" w:rsidP="00AF361C">
            <w:pPr>
              <w:pStyle w:val="Aaoeeu"/>
              <w:widowControl/>
              <w:ind w:right="-1"/>
              <w:jc w:val="right"/>
              <w:rPr>
                <w:smallCaps/>
                <w:lang w:val="it-IT"/>
              </w:rPr>
            </w:pPr>
          </w:p>
          <w:p w14:paraId="435C9152" w14:textId="77777777" w:rsidR="009F048E" w:rsidRPr="00F17F4D" w:rsidRDefault="009F048E" w:rsidP="00AF361C">
            <w:pPr>
              <w:pStyle w:val="Aaoeeu"/>
              <w:ind w:right="-1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3FBCC5" w14:textId="77777777" w:rsidR="007E196B" w:rsidRPr="00F17F4D" w:rsidRDefault="007E196B" w:rsidP="00AF361C">
            <w:pPr>
              <w:pStyle w:val="Aaoeeu"/>
              <w:widowControl/>
              <w:ind w:right="-1"/>
              <w:jc w:val="right"/>
              <w:rPr>
                <w:lang w:val="it-IT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539C46F" w14:textId="77777777" w:rsidR="004A3D72" w:rsidRPr="00F17F4D" w:rsidRDefault="00B23018" w:rsidP="006C38E4">
            <w:pPr>
              <w:ind w:right="-108"/>
              <w:jc w:val="both"/>
            </w:pPr>
            <w:r w:rsidRPr="00F17F4D">
              <w:t>Ha realizzato film su Pasolini (</w:t>
            </w:r>
            <w:r w:rsidRPr="00F17F4D">
              <w:rPr>
                <w:i/>
                <w:iCs/>
              </w:rPr>
              <w:t xml:space="preserve">In forma di rosa. Sei quadri e un requiem per Pier Paolo Pasolini </w:t>
            </w:r>
            <w:r w:rsidRPr="00F17F4D">
              <w:rPr>
                <w:iCs/>
              </w:rPr>
              <w:t>– 2009); Marilyn Monroe (</w:t>
            </w:r>
            <w:r w:rsidR="00FC48D2" w:rsidRPr="00F17F4D">
              <w:rPr>
                <w:i/>
                <w:iCs/>
              </w:rPr>
              <w:t xml:space="preserve">Il fascino indiscreto di Marilyn - </w:t>
            </w:r>
            <w:r w:rsidR="00FC48D2" w:rsidRPr="00F17F4D">
              <w:rPr>
                <w:iCs/>
              </w:rPr>
              <w:t>2009</w:t>
            </w:r>
            <w:r w:rsidR="00FC48D2" w:rsidRPr="00F17F4D">
              <w:rPr>
                <w:i/>
                <w:iCs/>
              </w:rPr>
              <w:t>)</w:t>
            </w:r>
            <w:r w:rsidR="00FC48D2" w:rsidRPr="00F17F4D">
              <w:rPr>
                <w:iCs/>
              </w:rPr>
              <w:t xml:space="preserve"> e su cinema e Risorgimento (</w:t>
            </w:r>
            <w:r w:rsidR="00AC5372" w:rsidRPr="00F17F4D">
              <w:rPr>
                <w:i/>
              </w:rPr>
              <w:t>Camicie rosse e nitrato d’argento</w:t>
            </w:r>
            <w:r w:rsidR="00AC5372" w:rsidRPr="00F17F4D">
              <w:t xml:space="preserve"> </w:t>
            </w:r>
            <w:r w:rsidR="00FC48D2" w:rsidRPr="00F17F4D">
              <w:t>–</w:t>
            </w:r>
            <w:r w:rsidR="00AC5372" w:rsidRPr="00F17F4D">
              <w:t xml:space="preserve"> </w:t>
            </w:r>
            <w:r w:rsidR="00FC48D2" w:rsidRPr="00F17F4D">
              <w:t>2011).</w:t>
            </w:r>
          </w:p>
          <w:p w14:paraId="64319B42" w14:textId="77777777" w:rsidR="004A3D72" w:rsidRPr="00F17F4D" w:rsidRDefault="00FC48D2" w:rsidP="006C38E4">
            <w:pPr>
              <w:ind w:right="-108"/>
              <w:jc w:val="both"/>
            </w:pPr>
            <w:r w:rsidRPr="00F17F4D">
              <w:t>È a</w:t>
            </w:r>
            <w:r w:rsidR="004A3D72" w:rsidRPr="00F17F4D">
              <w:t xml:space="preserve">utore dell’atto unico teatrale </w:t>
            </w:r>
            <w:r w:rsidR="004A3D72" w:rsidRPr="00F17F4D">
              <w:rPr>
                <w:i/>
                <w:iCs/>
              </w:rPr>
              <w:t>L’imperatore di formiche</w:t>
            </w:r>
            <w:r w:rsidR="004A3D72" w:rsidRPr="00F17F4D">
              <w:t xml:space="preserve">, </w:t>
            </w:r>
            <w:r w:rsidR="00596F37" w:rsidRPr="00F17F4D">
              <w:t xml:space="preserve">messo in scena </w:t>
            </w:r>
            <w:r w:rsidR="004A3D72" w:rsidRPr="00F17F4D">
              <w:t xml:space="preserve">dal Piccolo Teatro di Catania nell’ambito dello spettacolo </w:t>
            </w:r>
            <w:r w:rsidR="004A3D72" w:rsidRPr="00F17F4D">
              <w:rPr>
                <w:i/>
                <w:iCs/>
              </w:rPr>
              <w:t>Invito a cena</w:t>
            </w:r>
            <w:r w:rsidR="004A3D72" w:rsidRPr="00F17F4D">
              <w:t xml:space="preserve"> (25-30 agosto 2003), prodotto dal Comune di Catania.</w:t>
            </w:r>
          </w:p>
          <w:p w14:paraId="3148BD6B" w14:textId="77777777" w:rsidR="002B69F3" w:rsidRPr="00F17F4D" w:rsidRDefault="00264F61" w:rsidP="006C38E4">
            <w:pPr>
              <w:ind w:right="-108"/>
              <w:jc w:val="both"/>
            </w:pPr>
            <w:r w:rsidRPr="00F17F4D">
              <w:t xml:space="preserve">È autore dell’adattamento teatrale </w:t>
            </w:r>
            <w:r w:rsidRPr="00F17F4D">
              <w:rPr>
                <w:i/>
              </w:rPr>
              <w:t>L’indecenza</w:t>
            </w:r>
            <w:r w:rsidRPr="00F17F4D">
              <w:t>, dal romanzo omonimo di Elvira Seminara (Teatro Stabile di Catania, 2015).</w:t>
            </w:r>
          </w:p>
          <w:p w14:paraId="427F785B" w14:textId="749FCB57" w:rsidR="005D203A" w:rsidRPr="00F17F4D" w:rsidRDefault="005D203A" w:rsidP="00AF361C">
            <w:pPr>
              <w:ind w:right="-1"/>
              <w:jc w:val="both"/>
            </w:pPr>
          </w:p>
        </w:tc>
      </w:tr>
    </w:tbl>
    <w:p w14:paraId="0B389EE8" w14:textId="77777777" w:rsidR="00EA702F" w:rsidRPr="00F17F4D" w:rsidRDefault="00EA702F" w:rsidP="00EA702F">
      <w:pPr>
        <w:pStyle w:val="Paragrafoelenco"/>
        <w:tabs>
          <w:tab w:val="left" w:pos="142"/>
          <w:tab w:val="left" w:pos="284"/>
        </w:tabs>
        <w:ind w:left="0" w:right="-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379"/>
      </w:tblGrid>
      <w:tr w:rsidR="00F33DE7" w:rsidRPr="00F17F4D" w14:paraId="0CAE52E8" w14:textId="77777777" w:rsidTr="00EA70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7D2D25" w14:textId="77777777" w:rsidR="00F33DE7" w:rsidRPr="00F17F4D" w:rsidRDefault="00F33DE7" w:rsidP="00EA702F">
            <w:pPr>
              <w:pStyle w:val="Aaoeeu"/>
              <w:widowControl/>
              <w:ind w:right="-1"/>
              <w:jc w:val="right"/>
              <w:rPr>
                <w:b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39A27C" w14:textId="77777777" w:rsidR="00F33DE7" w:rsidRPr="00F17F4D" w:rsidRDefault="00F33DE7" w:rsidP="00EA702F">
            <w:pPr>
              <w:pStyle w:val="Aaoeeu"/>
              <w:widowControl/>
              <w:ind w:right="-1"/>
              <w:jc w:val="right"/>
              <w:rPr>
                <w:lang w:val="it-IT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3B2C7F8" w14:textId="0513ACEE" w:rsidR="005831A9" w:rsidRPr="00F17F4D" w:rsidRDefault="005831A9" w:rsidP="00F2073B">
            <w:pPr>
              <w:widowControl/>
              <w:ind w:right="-1"/>
              <w:jc w:val="both"/>
              <w:rPr>
                <w:color w:val="000000"/>
                <w:lang w:val="fr-FR"/>
              </w:rPr>
            </w:pPr>
          </w:p>
        </w:tc>
      </w:tr>
      <w:tr w:rsidR="00F33DE7" w:rsidRPr="00F17F4D" w14:paraId="39117F60" w14:textId="77777777" w:rsidTr="00EA70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AF51A5" w14:textId="77777777" w:rsidR="00F33DE7" w:rsidRPr="00F17F4D" w:rsidRDefault="00F33DE7" w:rsidP="00EA702F">
            <w:pPr>
              <w:pStyle w:val="Aaoeeu"/>
              <w:widowControl/>
              <w:ind w:right="-1"/>
              <w:jc w:val="right"/>
              <w:rPr>
                <w:b/>
                <w:smallCaps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DBE5BB" w14:textId="77777777" w:rsidR="00F33DE7" w:rsidRPr="00F17F4D" w:rsidRDefault="00F33DE7" w:rsidP="00EA702F">
            <w:pPr>
              <w:pStyle w:val="Aaoeeu"/>
              <w:widowControl/>
              <w:ind w:right="-1"/>
              <w:jc w:val="right"/>
              <w:rPr>
                <w:lang w:val="fr-FR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35091904" w14:textId="77777777" w:rsidR="00F33DE7" w:rsidRPr="00F17F4D" w:rsidRDefault="00F33DE7" w:rsidP="00EA702F">
            <w:pPr>
              <w:widowControl/>
              <w:ind w:right="-1"/>
              <w:jc w:val="both"/>
              <w:rPr>
                <w:b/>
                <w:i/>
              </w:rPr>
            </w:pPr>
          </w:p>
        </w:tc>
      </w:tr>
    </w:tbl>
    <w:p w14:paraId="6F50664E" w14:textId="77777777" w:rsidR="00486D4F" w:rsidRPr="00F17F4D" w:rsidRDefault="00486D4F" w:rsidP="00EA702F">
      <w:pPr>
        <w:pStyle w:val="Aaoeeu"/>
        <w:widowControl/>
        <w:ind w:right="-1"/>
        <w:rPr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E196B" w:rsidRPr="00F17F4D" w14:paraId="72E3C1D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71B5C5" w14:textId="77777777" w:rsidR="00312493" w:rsidRPr="00F17F4D" w:rsidRDefault="00312493" w:rsidP="00EA702F">
            <w:pPr>
              <w:pStyle w:val="Aaoeeu"/>
              <w:ind w:right="-1"/>
              <w:rPr>
                <w:lang w:val="it-IT"/>
              </w:rPr>
            </w:pPr>
          </w:p>
          <w:p w14:paraId="77573515" w14:textId="77777777" w:rsidR="00CA5732" w:rsidRPr="00F17F4D" w:rsidRDefault="00CA5732" w:rsidP="00EA702F">
            <w:pPr>
              <w:pStyle w:val="Aaoeeu"/>
              <w:ind w:right="-1"/>
              <w:rPr>
                <w:lang w:val="it-IT"/>
              </w:rPr>
            </w:pPr>
          </w:p>
          <w:p w14:paraId="679C63D5" w14:textId="77777777" w:rsidR="00312493" w:rsidRPr="00F17F4D" w:rsidRDefault="00312493" w:rsidP="00EA702F">
            <w:pPr>
              <w:pStyle w:val="Aaoeeu"/>
              <w:ind w:right="-1"/>
              <w:rPr>
                <w:lang w:val="it-IT"/>
              </w:rPr>
            </w:pPr>
          </w:p>
          <w:p w14:paraId="75AED04C" w14:textId="77777777" w:rsidR="00312493" w:rsidRPr="00F17F4D" w:rsidRDefault="00312493" w:rsidP="00EA702F">
            <w:pPr>
              <w:pStyle w:val="Aaoeeu"/>
              <w:ind w:right="-1"/>
              <w:rPr>
                <w:lang w:val="it-IT"/>
              </w:rPr>
            </w:pPr>
          </w:p>
          <w:p w14:paraId="4E79DF5B" w14:textId="77777777" w:rsidR="00312493" w:rsidRPr="00F17F4D" w:rsidRDefault="00312493" w:rsidP="00EA702F">
            <w:pPr>
              <w:pStyle w:val="Aaoeeu"/>
              <w:ind w:right="-1"/>
              <w:rPr>
                <w:lang w:val="it-IT"/>
              </w:rPr>
            </w:pPr>
          </w:p>
          <w:p w14:paraId="6BB63D0E" w14:textId="77777777" w:rsidR="00EA702F" w:rsidRPr="00F17F4D" w:rsidRDefault="00EA702F" w:rsidP="00EA702F">
            <w:pPr>
              <w:pStyle w:val="Aaoeeu"/>
              <w:ind w:right="-1"/>
              <w:rPr>
                <w:lang w:val="it-IT"/>
              </w:rPr>
            </w:pPr>
          </w:p>
          <w:p w14:paraId="495122DB" w14:textId="77777777" w:rsidR="00EA702F" w:rsidRPr="00F17F4D" w:rsidRDefault="00EA702F" w:rsidP="00EA702F">
            <w:pPr>
              <w:pStyle w:val="Aaoeeu"/>
              <w:ind w:right="-1"/>
              <w:rPr>
                <w:lang w:val="it-IT"/>
              </w:rPr>
            </w:pPr>
          </w:p>
          <w:p w14:paraId="347A87B1" w14:textId="37D2619F" w:rsidR="00312493" w:rsidRPr="00F17F4D" w:rsidRDefault="00312493" w:rsidP="00F2073B">
            <w:pPr>
              <w:pStyle w:val="Aaoeeu"/>
              <w:ind w:right="-1"/>
              <w:rPr>
                <w:lang w:val="it-IT"/>
              </w:rPr>
            </w:pPr>
            <w:bookmarkStart w:id="0" w:name="_GoBack"/>
            <w:bookmarkEnd w:id="0"/>
            <w:r w:rsidRPr="00F17F4D">
              <w:rPr>
                <w:lang w:val="it-IT"/>
              </w:rPr>
              <w:t>Catania,</w:t>
            </w:r>
            <w:r w:rsidR="005438CE" w:rsidRPr="00F17F4D">
              <w:rPr>
                <w:lang w:val="it-IT"/>
              </w:rPr>
              <w:t xml:space="preserve"> </w:t>
            </w:r>
            <w:r w:rsidR="00F2073B">
              <w:rPr>
                <w:lang w:val="it-IT"/>
              </w:rPr>
              <w:t>1</w:t>
            </w:r>
            <w:r w:rsidR="00FA2466" w:rsidRPr="00F17F4D">
              <w:rPr>
                <w:lang w:val="it-IT"/>
              </w:rPr>
              <w:t>6</w:t>
            </w:r>
            <w:r w:rsidR="005438CE" w:rsidRPr="00F17F4D">
              <w:rPr>
                <w:lang w:val="it-IT"/>
              </w:rPr>
              <w:t>/</w:t>
            </w:r>
            <w:r w:rsidR="00FA2466" w:rsidRPr="00F17F4D">
              <w:rPr>
                <w:lang w:val="it-IT"/>
              </w:rPr>
              <w:t>0</w:t>
            </w:r>
            <w:r w:rsidR="00F2073B">
              <w:rPr>
                <w:lang w:val="it-IT"/>
              </w:rPr>
              <w:t>2</w:t>
            </w:r>
            <w:r w:rsidR="005438CE" w:rsidRPr="00F17F4D">
              <w:rPr>
                <w:lang w:val="it-IT"/>
              </w:rPr>
              <w:t>/20</w:t>
            </w:r>
            <w:r w:rsidR="00B10FC4" w:rsidRPr="00F17F4D">
              <w:rPr>
                <w:lang w:val="it-IT"/>
              </w:rPr>
              <w:t>1</w:t>
            </w:r>
            <w:r w:rsidR="00F2073B">
              <w:rPr>
                <w:lang w:val="it-IT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B45EC6" w14:textId="77777777" w:rsidR="007E196B" w:rsidRPr="00F17F4D" w:rsidRDefault="007E196B" w:rsidP="00EA702F">
            <w:pPr>
              <w:pStyle w:val="Aaoeeu"/>
              <w:widowControl/>
              <w:ind w:right="-1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A4CB17" w14:textId="77777777" w:rsidR="00CA5732" w:rsidRPr="00F17F4D" w:rsidRDefault="00CA5732" w:rsidP="00EA702F">
            <w:pPr>
              <w:tabs>
                <w:tab w:val="right" w:pos="6412"/>
              </w:tabs>
              <w:ind w:right="742"/>
              <w:jc w:val="both"/>
            </w:pPr>
            <w:r w:rsidRPr="00F17F4D">
              <w:t>Il sottoscritto dichiara, inoltre, di essere informato, ai sensi e per gli effetti di cui all’art. 13 del Decreto Legislativo 196/2003, che i dati personali raccolti saranno trattati, anche con strumenti informatici, nell’ambito del procedimento per il quale la presente dichiarazione viene resa.</w:t>
            </w:r>
          </w:p>
          <w:p w14:paraId="1A10002F" w14:textId="77777777" w:rsidR="007E196B" w:rsidRPr="00F17F4D" w:rsidRDefault="007E196B" w:rsidP="00EA702F">
            <w:pPr>
              <w:ind w:right="-1"/>
              <w:jc w:val="right"/>
            </w:pPr>
          </w:p>
        </w:tc>
      </w:tr>
    </w:tbl>
    <w:p w14:paraId="26907335" w14:textId="77777777" w:rsidR="00E50F52" w:rsidRPr="00924298" w:rsidRDefault="0024673C" w:rsidP="00AF361C">
      <w:pPr>
        <w:ind w:left="4956" w:right="-1"/>
      </w:pPr>
      <w:r w:rsidRPr="00F17F4D">
        <w:rPr>
          <w:noProof/>
        </w:rPr>
        <w:drawing>
          <wp:inline distT="0" distB="0" distL="0" distR="0" wp14:anchorId="5E3F72D4" wp14:editId="432509D4">
            <wp:extent cx="3395723" cy="968652"/>
            <wp:effectExtent l="0" t="0" r="825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sione 2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314" cy="96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0F52" w:rsidRPr="00924298" w:rsidSect="00315A8F">
      <w:footerReference w:type="even" r:id="rId12"/>
      <w:footerReference w:type="default" r:id="rId13"/>
      <w:endnotePr>
        <w:numFmt w:val="decimal"/>
      </w:endnotePr>
      <w:pgSz w:w="11907" w:h="16840" w:code="9"/>
      <w:pgMar w:top="1418" w:right="1418" w:bottom="1418" w:left="1418" w:header="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E3550" w14:textId="77777777" w:rsidR="00A62856" w:rsidRDefault="00A62856">
      <w:r>
        <w:separator/>
      </w:r>
    </w:p>
  </w:endnote>
  <w:endnote w:type="continuationSeparator" w:id="0">
    <w:p w14:paraId="2742F31C" w14:textId="77777777" w:rsidR="00A62856" w:rsidRDefault="00A6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1921A" w14:textId="77777777" w:rsidR="00A62856" w:rsidRDefault="00A62856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FEAC96" w14:textId="77777777" w:rsidR="00A62856" w:rsidRDefault="00A62856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A1024" w14:textId="77777777" w:rsidR="00A62856" w:rsidRDefault="00A62856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A62856" w14:paraId="73946FE6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7C6A144F" w14:textId="77777777" w:rsidR="00A62856" w:rsidRDefault="00A62856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F2073B"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0C9A15BC" w14:textId="77777777" w:rsidR="00A62856" w:rsidRDefault="00A62856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0E408AAB" w14:textId="77777777" w:rsidR="00A62856" w:rsidRDefault="00A62856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5D146C87" w14:textId="77777777" w:rsidR="00A62856" w:rsidRDefault="00A62856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Rosario Castelli</w:t>
          </w:r>
        </w:p>
      </w:tc>
    </w:tr>
  </w:tbl>
  <w:p w14:paraId="2095CA3C" w14:textId="77777777" w:rsidR="00A62856" w:rsidRDefault="00A62856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6E98C" w14:textId="77777777" w:rsidR="00A62856" w:rsidRDefault="00A62856">
      <w:r>
        <w:separator/>
      </w:r>
    </w:p>
  </w:footnote>
  <w:footnote w:type="continuationSeparator" w:id="0">
    <w:p w14:paraId="503292AA" w14:textId="77777777" w:rsidR="00A62856" w:rsidRDefault="00A6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FBA74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DE7A7A"/>
    <w:multiLevelType w:val="hybridMultilevel"/>
    <w:tmpl w:val="C50AA1F0"/>
    <w:lvl w:ilvl="0" w:tplc="CC80FD80">
      <w:start w:val="119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547B3"/>
    <w:multiLevelType w:val="hybridMultilevel"/>
    <w:tmpl w:val="4120F946"/>
    <w:lvl w:ilvl="0" w:tplc="521C592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C30B8"/>
    <w:multiLevelType w:val="multilevel"/>
    <w:tmpl w:val="05BA2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23CB3"/>
    <w:multiLevelType w:val="hybridMultilevel"/>
    <w:tmpl w:val="A3C652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D05637"/>
    <w:multiLevelType w:val="singleLevel"/>
    <w:tmpl w:val="671E4AB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6">
    <w:nsid w:val="14BE6103"/>
    <w:multiLevelType w:val="hybridMultilevel"/>
    <w:tmpl w:val="CC36E7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BC0C82"/>
    <w:multiLevelType w:val="hybridMultilevel"/>
    <w:tmpl w:val="5D841B54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23540832"/>
    <w:multiLevelType w:val="hybridMultilevel"/>
    <w:tmpl w:val="10005688"/>
    <w:lvl w:ilvl="0" w:tplc="521C592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766E62"/>
    <w:multiLevelType w:val="hybridMultilevel"/>
    <w:tmpl w:val="C9C2D6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9E7609"/>
    <w:multiLevelType w:val="hybridMultilevel"/>
    <w:tmpl w:val="CBDAF7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D1D7F"/>
    <w:multiLevelType w:val="hybridMultilevel"/>
    <w:tmpl w:val="FAD0850E"/>
    <w:lvl w:ilvl="0" w:tplc="DBFA99A6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>
    <w:nsid w:val="2A0367EF"/>
    <w:multiLevelType w:val="hybridMultilevel"/>
    <w:tmpl w:val="90E654C4"/>
    <w:lvl w:ilvl="0" w:tplc="5ACCB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75041"/>
    <w:multiLevelType w:val="hybridMultilevel"/>
    <w:tmpl w:val="C36695CC"/>
    <w:lvl w:ilvl="0" w:tplc="28245204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>
    <w:nsid w:val="3A324607"/>
    <w:multiLevelType w:val="hybridMultilevel"/>
    <w:tmpl w:val="64B047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783A7C"/>
    <w:multiLevelType w:val="hybridMultilevel"/>
    <w:tmpl w:val="E01E9F08"/>
    <w:lvl w:ilvl="0" w:tplc="521C592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7C6379"/>
    <w:multiLevelType w:val="hybridMultilevel"/>
    <w:tmpl w:val="CCFA40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23753B"/>
    <w:multiLevelType w:val="singleLevel"/>
    <w:tmpl w:val="5E960C8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63F2664"/>
    <w:multiLevelType w:val="hybridMultilevel"/>
    <w:tmpl w:val="9F783F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C4A3C"/>
    <w:multiLevelType w:val="hybridMultilevel"/>
    <w:tmpl w:val="3BB02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E2FCF"/>
    <w:multiLevelType w:val="hybridMultilevel"/>
    <w:tmpl w:val="05BA2B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A439E"/>
    <w:multiLevelType w:val="hybridMultilevel"/>
    <w:tmpl w:val="8BD4B612"/>
    <w:lvl w:ilvl="0" w:tplc="521C592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C858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5A86187D"/>
    <w:multiLevelType w:val="hybridMultilevel"/>
    <w:tmpl w:val="73EEFD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82792C"/>
    <w:multiLevelType w:val="hybridMultilevel"/>
    <w:tmpl w:val="C5A4C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063603"/>
    <w:multiLevelType w:val="hybridMultilevel"/>
    <w:tmpl w:val="8AA2FF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4509D5"/>
    <w:multiLevelType w:val="hybridMultilevel"/>
    <w:tmpl w:val="DE1ED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CF086E"/>
    <w:multiLevelType w:val="hybridMultilevel"/>
    <w:tmpl w:val="14660D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EE01C2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00B321D"/>
    <w:multiLevelType w:val="hybridMultilevel"/>
    <w:tmpl w:val="1ED66A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DB13A2"/>
    <w:multiLevelType w:val="hybridMultilevel"/>
    <w:tmpl w:val="C01A4106"/>
    <w:lvl w:ilvl="0" w:tplc="521C592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F9324F"/>
    <w:multiLevelType w:val="hybridMultilevel"/>
    <w:tmpl w:val="53F6695C"/>
    <w:lvl w:ilvl="0" w:tplc="0418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1F0937"/>
    <w:multiLevelType w:val="singleLevel"/>
    <w:tmpl w:val="521C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8C14FE9"/>
    <w:multiLevelType w:val="hybridMultilevel"/>
    <w:tmpl w:val="A5F40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3C331F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7B0F4A71"/>
    <w:multiLevelType w:val="hybridMultilevel"/>
    <w:tmpl w:val="2F5417B4"/>
    <w:lvl w:ilvl="0" w:tplc="521C592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17"/>
  </w:num>
  <w:num w:numId="4">
    <w:abstractNumId w:val="6"/>
  </w:num>
  <w:num w:numId="5">
    <w:abstractNumId w:val="15"/>
  </w:num>
  <w:num w:numId="6">
    <w:abstractNumId w:val="2"/>
  </w:num>
  <w:num w:numId="7">
    <w:abstractNumId w:val="4"/>
  </w:num>
  <w:num w:numId="8">
    <w:abstractNumId w:val="21"/>
  </w:num>
  <w:num w:numId="9">
    <w:abstractNumId w:val="9"/>
  </w:num>
  <w:num w:numId="10">
    <w:abstractNumId w:val="35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7"/>
  </w:num>
  <w:num w:numId="16">
    <w:abstractNumId w:val="8"/>
  </w:num>
  <w:num w:numId="17">
    <w:abstractNumId w:val="30"/>
  </w:num>
  <w:num w:numId="18">
    <w:abstractNumId w:val="28"/>
  </w:num>
  <w:num w:numId="19">
    <w:abstractNumId w:val="34"/>
  </w:num>
  <w:num w:numId="20">
    <w:abstractNumId w:val="5"/>
  </w:num>
  <w:num w:numId="21">
    <w:abstractNumId w:val="14"/>
  </w:num>
  <w:num w:numId="22">
    <w:abstractNumId w:val="1"/>
  </w:num>
  <w:num w:numId="23">
    <w:abstractNumId w:val="27"/>
  </w:num>
  <w:num w:numId="24">
    <w:abstractNumId w:val="13"/>
  </w:num>
  <w:num w:numId="25">
    <w:abstractNumId w:val="11"/>
  </w:num>
  <w:num w:numId="26">
    <w:abstractNumId w:val="25"/>
  </w:num>
  <w:num w:numId="27">
    <w:abstractNumId w:val="31"/>
  </w:num>
  <w:num w:numId="28">
    <w:abstractNumId w:val="12"/>
  </w:num>
  <w:num w:numId="29">
    <w:abstractNumId w:val="26"/>
  </w:num>
  <w:num w:numId="30">
    <w:abstractNumId w:val="19"/>
  </w:num>
  <w:num w:numId="31">
    <w:abstractNumId w:val="24"/>
  </w:num>
  <w:num w:numId="32">
    <w:abstractNumId w:val="33"/>
  </w:num>
  <w:num w:numId="33">
    <w:abstractNumId w:val="0"/>
  </w:num>
  <w:num w:numId="34">
    <w:abstractNumId w:val="10"/>
  </w:num>
  <w:num w:numId="35">
    <w:abstractNumId w:val="18"/>
  </w:num>
  <w:num w:numId="36">
    <w:abstractNumId w:val="2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6B"/>
    <w:rsid w:val="000041F8"/>
    <w:rsid w:val="00026D35"/>
    <w:rsid w:val="0003396B"/>
    <w:rsid w:val="0006456B"/>
    <w:rsid w:val="000A1405"/>
    <w:rsid w:val="000A1C87"/>
    <w:rsid w:val="000B068D"/>
    <w:rsid w:val="000B0CA4"/>
    <w:rsid w:val="000D51D6"/>
    <w:rsid w:val="000E2080"/>
    <w:rsid w:val="0011309D"/>
    <w:rsid w:val="001A5719"/>
    <w:rsid w:val="001B6BFA"/>
    <w:rsid w:val="001C0F06"/>
    <w:rsid w:val="001C46F7"/>
    <w:rsid w:val="001C5303"/>
    <w:rsid w:val="00200838"/>
    <w:rsid w:val="002070AB"/>
    <w:rsid w:val="00210EEB"/>
    <w:rsid w:val="002133CC"/>
    <w:rsid w:val="002177F7"/>
    <w:rsid w:val="00232218"/>
    <w:rsid w:val="00240A46"/>
    <w:rsid w:val="00241450"/>
    <w:rsid w:val="0024181C"/>
    <w:rsid w:val="00244527"/>
    <w:rsid w:val="0024673C"/>
    <w:rsid w:val="00250073"/>
    <w:rsid w:val="00250090"/>
    <w:rsid w:val="00264F61"/>
    <w:rsid w:val="0026513F"/>
    <w:rsid w:val="00276960"/>
    <w:rsid w:val="0027757F"/>
    <w:rsid w:val="00292032"/>
    <w:rsid w:val="002B6351"/>
    <w:rsid w:val="002B69F3"/>
    <w:rsid w:val="002D33DA"/>
    <w:rsid w:val="002E0007"/>
    <w:rsid w:val="00302004"/>
    <w:rsid w:val="0031157A"/>
    <w:rsid w:val="00312493"/>
    <w:rsid w:val="00315A8F"/>
    <w:rsid w:val="00331BE9"/>
    <w:rsid w:val="00341EA8"/>
    <w:rsid w:val="00341F72"/>
    <w:rsid w:val="003469AD"/>
    <w:rsid w:val="003532BC"/>
    <w:rsid w:val="0035432B"/>
    <w:rsid w:val="00357542"/>
    <w:rsid w:val="00366724"/>
    <w:rsid w:val="003835DF"/>
    <w:rsid w:val="00396214"/>
    <w:rsid w:val="003A7137"/>
    <w:rsid w:val="003B30A1"/>
    <w:rsid w:val="003B6FD6"/>
    <w:rsid w:val="003C08BE"/>
    <w:rsid w:val="003D1B96"/>
    <w:rsid w:val="003D3873"/>
    <w:rsid w:val="003F5202"/>
    <w:rsid w:val="003F6803"/>
    <w:rsid w:val="00406B57"/>
    <w:rsid w:val="00410579"/>
    <w:rsid w:val="0041190C"/>
    <w:rsid w:val="00424F07"/>
    <w:rsid w:val="00452941"/>
    <w:rsid w:val="00456EFB"/>
    <w:rsid w:val="00486939"/>
    <w:rsid w:val="00486D4F"/>
    <w:rsid w:val="00493771"/>
    <w:rsid w:val="00494747"/>
    <w:rsid w:val="00497474"/>
    <w:rsid w:val="004A3D72"/>
    <w:rsid w:val="004B6DE1"/>
    <w:rsid w:val="004C4750"/>
    <w:rsid w:val="004E1CCB"/>
    <w:rsid w:val="004E36C8"/>
    <w:rsid w:val="004E6534"/>
    <w:rsid w:val="004F0205"/>
    <w:rsid w:val="004F5E92"/>
    <w:rsid w:val="00500E26"/>
    <w:rsid w:val="00501FEC"/>
    <w:rsid w:val="005438CE"/>
    <w:rsid w:val="00552C7A"/>
    <w:rsid w:val="00553A12"/>
    <w:rsid w:val="0055762C"/>
    <w:rsid w:val="0057106C"/>
    <w:rsid w:val="005737D6"/>
    <w:rsid w:val="005831A9"/>
    <w:rsid w:val="0058396E"/>
    <w:rsid w:val="00590FCC"/>
    <w:rsid w:val="00596B3B"/>
    <w:rsid w:val="00596F37"/>
    <w:rsid w:val="005C2298"/>
    <w:rsid w:val="005D203A"/>
    <w:rsid w:val="005E0D1C"/>
    <w:rsid w:val="005E790F"/>
    <w:rsid w:val="005F3538"/>
    <w:rsid w:val="005F4C89"/>
    <w:rsid w:val="005F5078"/>
    <w:rsid w:val="00625EDC"/>
    <w:rsid w:val="0063030D"/>
    <w:rsid w:val="0064363B"/>
    <w:rsid w:val="00644FCF"/>
    <w:rsid w:val="006510E9"/>
    <w:rsid w:val="00660CDF"/>
    <w:rsid w:val="00665609"/>
    <w:rsid w:val="006814F9"/>
    <w:rsid w:val="00696825"/>
    <w:rsid w:val="006A1BDC"/>
    <w:rsid w:val="006A4D69"/>
    <w:rsid w:val="006B5C50"/>
    <w:rsid w:val="006C38E4"/>
    <w:rsid w:val="006E3613"/>
    <w:rsid w:val="006F5A4B"/>
    <w:rsid w:val="007160CF"/>
    <w:rsid w:val="00716E2A"/>
    <w:rsid w:val="00717F0F"/>
    <w:rsid w:val="00751B71"/>
    <w:rsid w:val="00751EDE"/>
    <w:rsid w:val="00762F63"/>
    <w:rsid w:val="0077499B"/>
    <w:rsid w:val="00781D6F"/>
    <w:rsid w:val="00783908"/>
    <w:rsid w:val="007868B8"/>
    <w:rsid w:val="007B15CC"/>
    <w:rsid w:val="007B6941"/>
    <w:rsid w:val="007E196B"/>
    <w:rsid w:val="007F1A0D"/>
    <w:rsid w:val="007F3082"/>
    <w:rsid w:val="007F7D08"/>
    <w:rsid w:val="00814EE7"/>
    <w:rsid w:val="00815D35"/>
    <w:rsid w:val="0082264C"/>
    <w:rsid w:val="00825F34"/>
    <w:rsid w:val="00832CF4"/>
    <w:rsid w:val="0083340A"/>
    <w:rsid w:val="00837B1A"/>
    <w:rsid w:val="00847894"/>
    <w:rsid w:val="00855EE6"/>
    <w:rsid w:val="00856DCA"/>
    <w:rsid w:val="00873782"/>
    <w:rsid w:val="00874834"/>
    <w:rsid w:val="0088060C"/>
    <w:rsid w:val="008A658D"/>
    <w:rsid w:val="008C6430"/>
    <w:rsid w:val="008D5DB1"/>
    <w:rsid w:val="008D6FA6"/>
    <w:rsid w:val="00924298"/>
    <w:rsid w:val="00931688"/>
    <w:rsid w:val="00947167"/>
    <w:rsid w:val="00955221"/>
    <w:rsid w:val="009643F8"/>
    <w:rsid w:val="00964F60"/>
    <w:rsid w:val="00975E75"/>
    <w:rsid w:val="00986197"/>
    <w:rsid w:val="00986FE8"/>
    <w:rsid w:val="009A25B4"/>
    <w:rsid w:val="009A5F19"/>
    <w:rsid w:val="009C323C"/>
    <w:rsid w:val="009D0765"/>
    <w:rsid w:val="009D4191"/>
    <w:rsid w:val="009F048E"/>
    <w:rsid w:val="009F17AA"/>
    <w:rsid w:val="009F30AC"/>
    <w:rsid w:val="00A04886"/>
    <w:rsid w:val="00A126CA"/>
    <w:rsid w:val="00A14277"/>
    <w:rsid w:val="00A15CAB"/>
    <w:rsid w:val="00A23B09"/>
    <w:rsid w:val="00A31304"/>
    <w:rsid w:val="00A424EF"/>
    <w:rsid w:val="00A441C9"/>
    <w:rsid w:val="00A5315E"/>
    <w:rsid w:val="00A62856"/>
    <w:rsid w:val="00A65C18"/>
    <w:rsid w:val="00A67ED1"/>
    <w:rsid w:val="00A732DF"/>
    <w:rsid w:val="00AA3373"/>
    <w:rsid w:val="00AB1C3B"/>
    <w:rsid w:val="00AC0468"/>
    <w:rsid w:val="00AC5372"/>
    <w:rsid w:val="00AE629A"/>
    <w:rsid w:val="00AF203D"/>
    <w:rsid w:val="00AF27CC"/>
    <w:rsid w:val="00AF361C"/>
    <w:rsid w:val="00B00944"/>
    <w:rsid w:val="00B07724"/>
    <w:rsid w:val="00B10FC4"/>
    <w:rsid w:val="00B1344C"/>
    <w:rsid w:val="00B23018"/>
    <w:rsid w:val="00B27FB7"/>
    <w:rsid w:val="00B42759"/>
    <w:rsid w:val="00B6281B"/>
    <w:rsid w:val="00B6291D"/>
    <w:rsid w:val="00B717FD"/>
    <w:rsid w:val="00B76876"/>
    <w:rsid w:val="00B77C2D"/>
    <w:rsid w:val="00B80265"/>
    <w:rsid w:val="00B91EAA"/>
    <w:rsid w:val="00B945B0"/>
    <w:rsid w:val="00BB3C84"/>
    <w:rsid w:val="00BD22C4"/>
    <w:rsid w:val="00BD2C5C"/>
    <w:rsid w:val="00BE2B61"/>
    <w:rsid w:val="00BE4501"/>
    <w:rsid w:val="00BE5318"/>
    <w:rsid w:val="00BF0E6C"/>
    <w:rsid w:val="00BF2076"/>
    <w:rsid w:val="00BF532F"/>
    <w:rsid w:val="00BF77DE"/>
    <w:rsid w:val="00C40441"/>
    <w:rsid w:val="00C45518"/>
    <w:rsid w:val="00C62770"/>
    <w:rsid w:val="00C62C78"/>
    <w:rsid w:val="00C928E3"/>
    <w:rsid w:val="00C95BC9"/>
    <w:rsid w:val="00CA290D"/>
    <w:rsid w:val="00CA5732"/>
    <w:rsid w:val="00CB3BD5"/>
    <w:rsid w:val="00CE62D6"/>
    <w:rsid w:val="00D001F5"/>
    <w:rsid w:val="00D01467"/>
    <w:rsid w:val="00D02AC5"/>
    <w:rsid w:val="00D163AB"/>
    <w:rsid w:val="00D1703B"/>
    <w:rsid w:val="00D31290"/>
    <w:rsid w:val="00D317E5"/>
    <w:rsid w:val="00D3646E"/>
    <w:rsid w:val="00D5485F"/>
    <w:rsid w:val="00D63C69"/>
    <w:rsid w:val="00D71909"/>
    <w:rsid w:val="00D71CDD"/>
    <w:rsid w:val="00D82C29"/>
    <w:rsid w:val="00D91D11"/>
    <w:rsid w:val="00D94617"/>
    <w:rsid w:val="00DA6D8A"/>
    <w:rsid w:val="00DA7E0F"/>
    <w:rsid w:val="00DB2F05"/>
    <w:rsid w:val="00DB4587"/>
    <w:rsid w:val="00DC5E0A"/>
    <w:rsid w:val="00DD3897"/>
    <w:rsid w:val="00DE4C10"/>
    <w:rsid w:val="00DF7D80"/>
    <w:rsid w:val="00E02BBF"/>
    <w:rsid w:val="00E244CE"/>
    <w:rsid w:val="00E360ED"/>
    <w:rsid w:val="00E50339"/>
    <w:rsid w:val="00E50F52"/>
    <w:rsid w:val="00E524EE"/>
    <w:rsid w:val="00E53C6B"/>
    <w:rsid w:val="00E634F0"/>
    <w:rsid w:val="00E77BE8"/>
    <w:rsid w:val="00E80461"/>
    <w:rsid w:val="00E91EDB"/>
    <w:rsid w:val="00E940B0"/>
    <w:rsid w:val="00E96143"/>
    <w:rsid w:val="00E97EC4"/>
    <w:rsid w:val="00EA702F"/>
    <w:rsid w:val="00EB1EAA"/>
    <w:rsid w:val="00EB57C1"/>
    <w:rsid w:val="00ED387D"/>
    <w:rsid w:val="00EE4263"/>
    <w:rsid w:val="00EF31AB"/>
    <w:rsid w:val="00F026BE"/>
    <w:rsid w:val="00F06F4B"/>
    <w:rsid w:val="00F13996"/>
    <w:rsid w:val="00F1667A"/>
    <w:rsid w:val="00F17F4D"/>
    <w:rsid w:val="00F202DC"/>
    <w:rsid w:val="00F2073B"/>
    <w:rsid w:val="00F2677C"/>
    <w:rsid w:val="00F33958"/>
    <w:rsid w:val="00F33DE7"/>
    <w:rsid w:val="00F35DE6"/>
    <w:rsid w:val="00F46C6B"/>
    <w:rsid w:val="00F477FF"/>
    <w:rsid w:val="00F478DA"/>
    <w:rsid w:val="00F53D55"/>
    <w:rsid w:val="00F572DB"/>
    <w:rsid w:val="00F7237F"/>
    <w:rsid w:val="00F72882"/>
    <w:rsid w:val="00F72E4B"/>
    <w:rsid w:val="00F7676C"/>
    <w:rsid w:val="00F87447"/>
    <w:rsid w:val="00FA1D30"/>
    <w:rsid w:val="00FA2466"/>
    <w:rsid w:val="00FA29FB"/>
    <w:rsid w:val="00FA51CD"/>
    <w:rsid w:val="00FC1699"/>
    <w:rsid w:val="00FC2DF8"/>
    <w:rsid w:val="00FC421C"/>
    <w:rsid w:val="00FC48D2"/>
    <w:rsid w:val="00FC7FF0"/>
    <w:rsid w:val="00FE07D2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A0D0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E196B"/>
    <w:pPr>
      <w:widowControl w:val="0"/>
    </w:pPr>
  </w:style>
  <w:style w:type="paragraph" w:styleId="Titolo1">
    <w:name w:val="heading 1"/>
    <w:basedOn w:val="Normale"/>
    <w:next w:val="Normale"/>
    <w:qFormat/>
    <w:rsid w:val="00FC1699"/>
    <w:pPr>
      <w:keepNext/>
      <w:widowControl/>
      <w:jc w:val="both"/>
      <w:outlineLvl w:val="0"/>
    </w:pPr>
    <w:rPr>
      <w:i/>
      <w:sz w:val="28"/>
      <w:szCs w:val="24"/>
      <w:lang w:bidi="he-IL"/>
    </w:rPr>
  </w:style>
  <w:style w:type="paragraph" w:styleId="Titolo2">
    <w:name w:val="heading 2"/>
    <w:basedOn w:val="Normale"/>
    <w:next w:val="Normale"/>
    <w:qFormat/>
    <w:rsid w:val="00FC1699"/>
    <w:pPr>
      <w:keepNext/>
      <w:widowControl/>
      <w:jc w:val="both"/>
      <w:outlineLvl w:val="1"/>
    </w:pPr>
    <w:rPr>
      <w:b/>
      <w:i/>
      <w:sz w:val="28"/>
      <w:szCs w:val="24"/>
      <w:lang w:bidi="he-IL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3B30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7E196B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7E196B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7E196B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7E196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E196B"/>
    <w:pPr>
      <w:jc w:val="right"/>
    </w:pPr>
    <w:rPr>
      <w:i/>
      <w:sz w:val="16"/>
    </w:rPr>
  </w:style>
  <w:style w:type="paragraph" w:styleId="Intestazione">
    <w:name w:val="header"/>
    <w:basedOn w:val="Normale"/>
    <w:rsid w:val="007E196B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7E196B"/>
    <w:pPr>
      <w:tabs>
        <w:tab w:val="center" w:pos="4153"/>
        <w:tab w:val="right" w:pos="8306"/>
      </w:tabs>
    </w:pPr>
  </w:style>
  <w:style w:type="character" w:styleId="Numeropagina">
    <w:name w:val="page number"/>
    <w:basedOn w:val="Caratterepredefinitoparagrafo"/>
    <w:rsid w:val="007E196B"/>
  </w:style>
  <w:style w:type="paragraph" w:styleId="Corpodeltesto">
    <w:name w:val="Body Text"/>
    <w:basedOn w:val="Normale"/>
    <w:rsid w:val="00931688"/>
    <w:pPr>
      <w:widowControl/>
    </w:pPr>
    <w:rPr>
      <w:sz w:val="28"/>
      <w:lang w:bidi="he-IL"/>
    </w:rPr>
  </w:style>
  <w:style w:type="character" w:styleId="Collegamentoipertestuale">
    <w:name w:val="Hyperlink"/>
    <w:basedOn w:val="Caratterepredefinitoparagrafo"/>
    <w:rsid w:val="00F2677C"/>
    <w:rPr>
      <w:color w:val="0000FF"/>
      <w:u w:val="single"/>
    </w:rPr>
  </w:style>
  <w:style w:type="character" w:customStyle="1" w:styleId="cataloghi1">
    <w:name w:val="cataloghi1"/>
    <w:basedOn w:val="Caratterepredefinitoparagrafo"/>
    <w:rsid w:val="00F2677C"/>
    <w:rPr>
      <w:rFonts w:ascii="Verdana" w:hAnsi="Verdana" w:hint="default"/>
      <w:b w:val="0"/>
      <w:bCs w:val="0"/>
      <w:smallCaps w:val="0"/>
      <w:sz w:val="13"/>
      <w:szCs w:val="13"/>
    </w:rPr>
  </w:style>
  <w:style w:type="paragraph" w:customStyle="1" w:styleId="Default">
    <w:name w:val="Default"/>
    <w:rsid w:val="00F53D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AB1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atterepredefinitoparagrafo"/>
    <w:rsid w:val="005F5078"/>
  </w:style>
  <w:style w:type="character" w:customStyle="1" w:styleId="Titolo6Carattere">
    <w:name w:val="Titolo 6 Carattere"/>
    <w:basedOn w:val="Caratterepredefinitoparagrafo"/>
    <w:link w:val="Titolo6"/>
    <w:semiHidden/>
    <w:rsid w:val="003B30A1"/>
    <w:rPr>
      <w:rFonts w:ascii="Calibri" w:eastAsia="Times New Roman" w:hAnsi="Calibri" w:cs="Times New Roman"/>
      <w:b/>
      <w:bCs/>
      <w:sz w:val="22"/>
      <w:szCs w:val="22"/>
    </w:rPr>
  </w:style>
  <w:style w:type="character" w:styleId="Enfasigrassetto">
    <w:name w:val="Strong"/>
    <w:basedOn w:val="Caratterepredefinitoparagrafo"/>
    <w:uiPriority w:val="22"/>
    <w:qFormat/>
    <w:rsid w:val="003B30A1"/>
    <w:rPr>
      <w:b/>
      <w:bCs/>
    </w:rPr>
  </w:style>
  <w:style w:type="paragraph" w:styleId="Testofumetto">
    <w:name w:val="Balloon Text"/>
    <w:basedOn w:val="Normale"/>
    <w:link w:val="TestofumettoCarattere"/>
    <w:rsid w:val="000D51D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rsid w:val="000D51D6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D203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E196B"/>
    <w:pPr>
      <w:widowControl w:val="0"/>
    </w:pPr>
  </w:style>
  <w:style w:type="paragraph" w:styleId="Titolo1">
    <w:name w:val="heading 1"/>
    <w:basedOn w:val="Normale"/>
    <w:next w:val="Normale"/>
    <w:qFormat/>
    <w:rsid w:val="00FC1699"/>
    <w:pPr>
      <w:keepNext/>
      <w:widowControl/>
      <w:jc w:val="both"/>
      <w:outlineLvl w:val="0"/>
    </w:pPr>
    <w:rPr>
      <w:i/>
      <w:sz w:val="28"/>
      <w:szCs w:val="24"/>
      <w:lang w:bidi="he-IL"/>
    </w:rPr>
  </w:style>
  <w:style w:type="paragraph" w:styleId="Titolo2">
    <w:name w:val="heading 2"/>
    <w:basedOn w:val="Normale"/>
    <w:next w:val="Normale"/>
    <w:qFormat/>
    <w:rsid w:val="00FC1699"/>
    <w:pPr>
      <w:keepNext/>
      <w:widowControl/>
      <w:jc w:val="both"/>
      <w:outlineLvl w:val="1"/>
    </w:pPr>
    <w:rPr>
      <w:b/>
      <w:i/>
      <w:sz w:val="28"/>
      <w:szCs w:val="24"/>
      <w:lang w:bidi="he-IL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3B30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7E196B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7E196B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7E196B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7E196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E196B"/>
    <w:pPr>
      <w:jc w:val="right"/>
    </w:pPr>
    <w:rPr>
      <w:i/>
      <w:sz w:val="16"/>
    </w:rPr>
  </w:style>
  <w:style w:type="paragraph" w:styleId="Intestazione">
    <w:name w:val="header"/>
    <w:basedOn w:val="Normale"/>
    <w:rsid w:val="007E196B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7E196B"/>
    <w:pPr>
      <w:tabs>
        <w:tab w:val="center" w:pos="4153"/>
        <w:tab w:val="right" w:pos="8306"/>
      </w:tabs>
    </w:pPr>
  </w:style>
  <w:style w:type="character" w:styleId="Numeropagina">
    <w:name w:val="page number"/>
    <w:basedOn w:val="Caratterepredefinitoparagrafo"/>
    <w:rsid w:val="007E196B"/>
  </w:style>
  <w:style w:type="paragraph" w:styleId="Corpodeltesto">
    <w:name w:val="Body Text"/>
    <w:basedOn w:val="Normale"/>
    <w:rsid w:val="00931688"/>
    <w:pPr>
      <w:widowControl/>
    </w:pPr>
    <w:rPr>
      <w:sz w:val="28"/>
      <w:lang w:bidi="he-IL"/>
    </w:rPr>
  </w:style>
  <w:style w:type="character" w:styleId="Collegamentoipertestuale">
    <w:name w:val="Hyperlink"/>
    <w:basedOn w:val="Caratterepredefinitoparagrafo"/>
    <w:rsid w:val="00F2677C"/>
    <w:rPr>
      <w:color w:val="0000FF"/>
      <w:u w:val="single"/>
    </w:rPr>
  </w:style>
  <w:style w:type="character" w:customStyle="1" w:styleId="cataloghi1">
    <w:name w:val="cataloghi1"/>
    <w:basedOn w:val="Caratterepredefinitoparagrafo"/>
    <w:rsid w:val="00F2677C"/>
    <w:rPr>
      <w:rFonts w:ascii="Verdana" w:hAnsi="Verdana" w:hint="default"/>
      <w:b w:val="0"/>
      <w:bCs w:val="0"/>
      <w:smallCaps w:val="0"/>
      <w:sz w:val="13"/>
      <w:szCs w:val="13"/>
    </w:rPr>
  </w:style>
  <w:style w:type="paragraph" w:customStyle="1" w:styleId="Default">
    <w:name w:val="Default"/>
    <w:rsid w:val="00F53D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AB1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atterepredefinitoparagrafo"/>
    <w:rsid w:val="005F5078"/>
  </w:style>
  <w:style w:type="character" w:customStyle="1" w:styleId="Titolo6Carattere">
    <w:name w:val="Titolo 6 Carattere"/>
    <w:basedOn w:val="Caratterepredefinitoparagrafo"/>
    <w:link w:val="Titolo6"/>
    <w:semiHidden/>
    <w:rsid w:val="003B30A1"/>
    <w:rPr>
      <w:rFonts w:ascii="Calibri" w:eastAsia="Times New Roman" w:hAnsi="Calibri" w:cs="Times New Roman"/>
      <w:b/>
      <w:bCs/>
      <w:sz w:val="22"/>
      <w:szCs w:val="22"/>
    </w:rPr>
  </w:style>
  <w:style w:type="character" w:styleId="Enfasigrassetto">
    <w:name w:val="Strong"/>
    <w:basedOn w:val="Caratterepredefinitoparagrafo"/>
    <w:uiPriority w:val="22"/>
    <w:qFormat/>
    <w:rsid w:val="003B30A1"/>
    <w:rPr>
      <w:b/>
      <w:bCs/>
    </w:rPr>
  </w:style>
  <w:style w:type="paragraph" w:styleId="Testofumetto">
    <w:name w:val="Balloon Text"/>
    <w:basedOn w:val="Normale"/>
    <w:link w:val="TestofumettoCarattere"/>
    <w:rsid w:val="000D51D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rsid w:val="000D51D6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D203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665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410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5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0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yperlink" Target="mailto:rcaste@uni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B052C-EB03-374F-B451-B53D7AF3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1962</Words>
  <Characters>11186</Characters>
  <Application>Microsoft Macintosh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CURRICULUM VITAE FORMATO EUROPEO</vt:lpstr>
    </vt:vector>
  </TitlesOfParts>
  <Company>X-Files</Company>
  <LinksUpToDate>false</LinksUpToDate>
  <CharactersWithSpaces>13122</CharactersWithSpaces>
  <SharedDoc>false</SharedDoc>
  <HLinks>
    <vt:vector size="12" baseType="variant">
      <vt:variant>
        <vt:i4>7995449</vt:i4>
      </vt:variant>
      <vt:variant>
        <vt:i4>3</vt:i4>
      </vt:variant>
      <vt:variant>
        <vt:i4>0</vt:i4>
      </vt:variant>
      <vt:variant>
        <vt:i4>5</vt:i4>
      </vt:variant>
      <vt:variant>
        <vt:lpwstr>http://www.cliomediaofficina.it/7lezionionline/</vt:lpwstr>
      </vt:variant>
      <vt:variant>
        <vt:lpwstr/>
      </vt:variant>
      <vt:variant>
        <vt:i4>1179710</vt:i4>
      </vt:variant>
      <vt:variant>
        <vt:i4>0</vt:i4>
      </vt:variant>
      <vt:variant>
        <vt:i4>0</vt:i4>
      </vt:variant>
      <vt:variant>
        <vt:i4>5</vt:i4>
      </vt:variant>
      <vt:variant>
        <vt:lpwstr>mailto:rcaste@unict.it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CURRICULUM VITAE FORMATO EUROPEO</dc:title>
  <dc:subject/>
  <dc:creator>Rosario</dc:creator>
  <cp:keywords/>
  <cp:lastModifiedBy>Job64</cp:lastModifiedBy>
  <cp:revision>7</cp:revision>
  <cp:lastPrinted>2016-03-01T16:08:00Z</cp:lastPrinted>
  <dcterms:created xsi:type="dcterms:W3CDTF">2017-07-11T06:05:00Z</dcterms:created>
  <dcterms:modified xsi:type="dcterms:W3CDTF">2019-02-16T20:54:00Z</dcterms:modified>
</cp:coreProperties>
</file>