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  <w:r>
        <w:rPr>
          <w:rStyle w:val="Nessuno A"/>
          <w:rtl w:val="0"/>
          <w:lang w:val="it-IT"/>
        </w:rPr>
        <w:t xml:space="preserve">Il </w:t>
      </w:r>
      <w:r>
        <w:rPr>
          <w:rtl w:val="0"/>
        </w:rPr>
        <w:t xml:space="preserve">Festival </w:t>
      </w:r>
      <w:r>
        <w:rPr>
          <w:rStyle w:val="Nessuno A"/>
          <w:rtl w:val="0"/>
          <w:lang w:val="it-IT"/>
        </w:rPr>
        <w:t>internazionale del libro di Taormina, in collaborazione</w:t>
      </w:r>
      <w:r>
        <w:rPr>
          <w:rtl w:val="0"/>
        </w:rPr>
        <w:t xml:space="preserve"> con</w:t>
      </w:r>
      <w:r>
        <w:rPr>
          <w:rStyle w:val="Nessuno A"/>
          <w:rtl w:val="0"/>
          <w:lang w:val="it-IT"/>
        </w:rPr>
        <w:t xml:space="preserve"> il Dipartimento di Scienze Umanistiche dell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Universit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 xml:space="preserve">di </w:t>
      </w:r>
      <w:r>
        <w:rPr>
          <w:rStyle w:val="Nessuno A"/>
          <w:rtl w:val="0"/>
          <w:lang w:val="it-IT"/>
        </w:rPr>
        <w:t>Catania</w:t>
      </w:r>
      <w:r>
        <w:rPr>
          <w:rStyle w:val="Nessuno A"/>
          <w:rtl w:val="0"/>
          <w:lang w:val="it-IT"/>
        </w:rPr>
        <w:t xml:space="preserve"> mette a disposizione n. 10 </w:t>
      </w:r>
      <w:r>
        <w:rPr>
          <w:b w:val="1"/>
          <w:bCs w:val="1"/>
          <w:rtl w:val="0"/>
          <w:lang w:val="it-IT"/>
        </w:rPr>
        <w:t xml:space="preserve">borse di studio di formazione </w:t>
      </w:r>
      <w:r>
        <w:rPr>
          <w:rStyle w:val="Nessuno A"/>
          <w:rtl w:val="0"/>
          <w:lang w:val="it-IT"/>
        </w:rPr>
        <w:t>di 1</w:t>
      </w:r>
      <w:r>
        <w:rPr>
          <w:rStyle w:val="Nessuno A"/>
          <w:rtl w:val="0"/>
          <w:lang w:val="it-IT"/>
        </w:rPr>
        <w:t>0</w:t>
      </w:r>
      <w:r>
        <w:rPr>
          <w:rStyle w:val="Nessuno A"/>
          <w:rtl w:val="0"/>
          <w:lang w:val="it-IT"/>
        </w:rPr>
        <w:t xml:space="preserve">0 euro cadauna, atte a sostenere la partecipazione al seminario tenuto dal prof. </w:t>
      </w:r>
      <w:r>
        <w:rPr>
          <w:b w:val="1"/>
          <w:bCs w:val="1"/>
          <w:rtl w:val="0"/>
          <w:lang w:val="it-IT"/>
        </w:rPr>
        <w:t xml:space="preserve">Umberto Curi </w:t>
      </w:r>
      <w:r>
        <w:rPr>
          <w:rStyle w:val="Nessuno A"/>
          <w:rtl w:val="0"/>
          <w:lang w:val="it-IT"/>
        </w:rPr>
        <w:t xml:space="preserve">a </w:t>
      </w:r>
      <w:r>
        <w:rPr>
          <w:b w:val="1"/>
          <w:bCs w:val="1"/>
          <w:rtl w:val="0"/>
          <w:lang w:val="it-IT"/>
        </w:rPr>
        <w:t>Taormina</w:t>
      </w:r>
      <w:r>
        <w:rPr>
          <w:rtl w:val="0"/>
        </w:rPr>
        <w:t xml:space="preserve"> </w:t>
      </w:r>
      <w:r>
        <w:rPr>
          <w:rStyle w:val="Nessuno A"/>
          <w:rtl w:val="0"/>
          <w:lang w:val="it-IT"/>
        </w:rPr>
        <w:t>nelle</w:t>
      </w:r>
      <w:r>
        <w:rPr>
          <w:rtl w:val="0"/>
          <w:lang w:val="nl-NL"/>
        </w:rPr>
        <w:t xml:space="preserve"> dat</w:t>
      </w:r>
      <w:r>
        <w:rPr>
          <w:rStyle w:val="Nessuno A"/>
          <w:rtl w:val="0"/>
          <w:lang w:val="it-IT"/>
        </w:rPr>
        <w:t>e di</w:t>
      </w:r>
      <w:r>
        <w:rPr>
          <w:b w:val="1"/>
          <w:bCs w:val="1"/>
          <w:rtl w:val="0"/>
          <w:lang w:val="it-IT"/>
        </w:rPr>
        <w:t xml:space="preserve"> Sabato 22 e Domenica 23 Giugno</w:t>
      </w:r>
      <w:r>
        <w:rPr>
          <w:rtl w:val="0"/>
        </w:rPr>
        <w:t>,</w:t>
      </w:r>
      <w:r>
        <w:rPr>
          <w:rStyle w:val="Nessuno A"/>
          <w:rtl w:val="0"/>
          <w:lang w:val="it-IT"/>
        </w:rPr>
        <w:t xml:space="preserve"> nell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ambito della programmazione della nona edizione del Festival.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Style w:val="Nessuno A"/>
          <w:rtl w:val="0"/>
          <w:lang w:val="it-IT"/>
        </w:rPr>
        <w:t>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offerta formativa nelle due giornate sar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 xml:space="preserve">arricchita da una sessione di </w:t>
      </w:r>
      <w:r>
        <w:rPr>
          <w:b w:val="1"/>
          <w:bCs w:val="1"/>
          <w:rtl w:val="0"/>
          <w:lang w:val="it-IT"/>
        </w:rPr>
        <w:t>lezioni magistrali</w:t>
      </w:r>
      <w:r>
        <w:rPr>
          <w:rStyle w:val="Nessuno A"/>
          <w:rtl w:val="0"/>
          <w:lang w:val="it-IT"/>
        </w:rPr>
        <w:t xml:space="preserve"> intorno al tema, tenute da accademici di chiara fama.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Style w:val="Nessuno A"/>
          <w:rtl w:val="0"/>
          <w:lang w:val="it-IT"/>
        </w:rPr>
        <w:t xml:space="preserve">Le borse sono riservate a studenti universitari regolarmente iscritti </w:t>
      </w:r>
      <w:r>
        <w:rPr>
          <w:rStyle w:val="Nessuno A"/>
          <w:rtl w:val="0"/>
          <w:lang w:val="it-IT"/>
        </w:rPr>
        <w:t>ad uno dei CdS Magistrali del Dipartimento di Scienze Umanistiche dell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Universit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>di Catania</w:t>
      </w:r>
      <w:r>
        <w:rPr>
          <w:rStyle w:val="Nessuno A"/>
          <w:rtl w:val="0"/>
          <w:lang w:val="it-IT"/>
        </w:rPr>
        <w:t>, che abbiano conseguito la laurea triennale dopo il 1</w:t>
      </w:r>
      <w:r>
        <w:rPr>
          <w:rtl w:val="0"/>
        </w:rPr>
        <w:t xml:space="preserve">° </w:t>
      </w:r>
      <w:r>
        <w:rPr>
          <w:rStyle w:val="Nessuno A"/>
          <w:rtl w:val="0"/>
          <w:lang w:val="it-IT"/>
        </w:rPr>
        <w:t>gennaio 2013.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Style w:val="Nessuno A"/>
          <w:rtl w:val="0"/>
          <w:lang w:val="it-IT"/>
        </w:rPr>
        <w:t>Le domande di partecipazione, corredate dai recapiti telefonici, da una copia della carta d</w:t>
      </w:r>
      <w:r>
        <w:rPr>
          <w:rtl w:val="0"/>
          <w:lang w:val="fr-FR"/>
        </w:rPr>
        <w:t>’</w:t>
      </w:r>
      <w:r>
        <w:rPr>
          <w:rtl w:val="0"/>
        </w:rPr>
        <w:t>identit</w:t>
      </w:r>
      <w:r>
        <w:rPr>
          <w:rtl w:val="0"/>
          <w:lang w:val="fr-FR"/>
        </w:rPr>
        <w:t>à</w:t>
      </w:r>
      <w:r>
        <w:rPr>
          <w:rStyle w:val="Nessuno A"/>
          <w:rtl w:val="0"/>
          <w:lang w:val="it-IT"/>
        </w:rPr>
        <w:t>, dal curriculum degli studi e da una copia del certificato di laurea con i voti riportati nei singoli esami devono pervenire in formato digitale al seguente indirizzo</w:t>
      </w:r>
      <w:r>
        <w:rPr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"mailto:info@taobuk.it"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info@taobuk.it</w:t>
      </w:r>
      <w:r>
        <w:rPr/>
        <w:fldChar w:fldCharType="end" w:fldLock="0"/>
      </w:r>
      <w:r>
        <w:rPr>
          <w:rStyle w:val="Nessuno A"/>
          <w:rtl w:val="0"/>
          <w:lang w:val="it-IT"/>
        </w:rPr>
        <w:t xml:space="preserve">, in una email con oggetto </w:t>
      </w:r>
      <w:r>
        <w:rPr>
          <w:rStyle w:val="Nessuno A"/>
          <w:rtl w:val="0"/>
          <w:lang w:val="it-IT"/>
        </w:rPr>
        <w:t>‘</w:t>
      </w:r>
      <w:r>
        <w:rPr>
          <w:rStyle w:val="Nessuno"/>
          <w:b w:val="1"/>
          <w:bCs w:val="1"/>
          <w:rtl w:val="0"/>
          <w:lang w:val="it-IT"/>
        </w:rPr>
        <w:t>Seminario Taormina 22/23 Giugno</w:t>
      </w:r>
      <w:r>
        <w:rPr>
          <w:rStyle w:val="Nessuno A"/>
          <w:rtl w:val="0"/>
          <w:lang w:val="it-IT"/>
        </w:rPr>
        <w:t>’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Style w:val="Nessuno A"/>
          <w:rtl w:val="0"/>
          <w:lang w:val="it-IT"/>
        </w:rPr>
        <w:t xml:space="preserve">La documentazione deve essere accompagnata da un </w:t>
      </w:r>
      <w:r>
        <w:rPr>
          <w:rStyle w:val="Nessuno"/>
          <w:b w:val="1"/>
          <w:bCs w:val="1"/>
          <w:rtl w:val="0"/>
          <w:lang w:val="it-IT"/>
        </w:rPr>
        <w:t>elaborato</w:t>
      </w:r>
      <w:r>
        <w:rPr>
          <w:rStyle w:val="Nessuno A"/>
          <w:rtl w:val="0"/>
          <w:lang w:val="it-IT"/>
        </w:rPr>
        <w:t xml:space="preserve"> (della lunghezza massima di </w:t>
      </w:r>
      <w:r>
        <w:rPr>
          <w:rStyle w:val="Nessuno"/>
          <w:b w:val="1"/>
          <w:bCs w:val="1"/>
          <w:rtl w:val="0"/>
          <w:lang w:val="it-IT"/>
        </w:rPr>
        <w:t>6000 battute</w:t>
      </w:r>
      <w:r>
        <w:rPr>
          <w:rStyle w:val="Nessuno A"/>
          <w:rtl w:val="0"/>
          <w:lang w:val="it-IT"/>
        </w:rPr>
        <w:t>, spazi inclusi)</w:t>
      </w:r>
      <w:r>
        <w:rPr>
          <w:rtl w:val="0"/>
        </w:rPr>
        <w:t xml:space="preserve"> </w:t>
      </w:r>
      <w:r>
        <w:rPr>
          <w:rStyle w:val="Nessuno A"/>
          <w:rtl w:val="0"/>
          <w:lang w:val="it-IT"/>
        </w:rPr>
        <w:t>che affronti da un punto di vista filosofico il</w:t>
      </w:r>
      <w:r>
        <w:rPr>
          <w:rtl w:val="0"/>
        </w:rPr>
        <w:t xml:space="preserve"> </w:t>
      </w:r>
      <w:r>
        <w:rPr>
          <w:rStyle w:val="Nessuno A"/>
          <w:rtl w:val="0"/>
          <w:lang w:val="it-IT"/>
        </w:rPr>
        <w:t>concetto del desiderio</w:t>
      </w:r>
      <w:r>
        <w:rPr>
          <w:rtl w:val="0"/>
        </w:rPr>
        <w:t xml:space="preserve">. 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Style w:val="Nessuno A"/>
          <w:rtl w:val="0"/>
          <w:lang w:val="it-IT"/>
        </w:rPr>
        <w:t>La borsa di studio prevede l</w:t>
      </w:r>
      <w:r>
        <w:rPr>
          <w:rStyle w:val="Nessuno"/>
          <w:rtl w:val="0"/>
          <w:lang w:val="fr-FR"/>
        </w:rPr>
        <w:t>’</w:t>
      </w:r>
      <w:r>
        <w:rPr>
          <w:rStyle w:val="Nessuno A"/>
          <w:rtl w:val="0"/>
          <w:lang w:val="it-IT"/>
        </w:rPr>
        <w:t xml:space="preserve">obbligo di frequenza e il rilascio di un attestato di partecipazione. 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Style w:val="Nessuno A"/>
          <w:rtl w:val="0"/>
          <w:lang w:val="it-IT"/>
        </w:rPr>
        <w:t xml:space="preserve">Data di scadenza per la presentazione della domanda </w:t>
      </w:r>
      <w:r>
        <w:rPr>
          <w:rStyle w:val="Nessuno A"/>
          <w:rtl w:val="0"/>
          <w:lang w:val="it-IT"/>
        </w:rPr>
        <w:t xml:space="preserve">è </w:t>
      </w:r>
      <w:r>
        <w:rPr>
          <w:rStyle w:val="Nessuno A"/>
          <w:rtl w:val="0"/>
          <w:lang w:val="it-IT"/>
        </w:rPr>
        <w:t>il 30 Aprile</w:t>
      </w:r>
      <w:r>
        <w:rPr>
          <w:rtl w:val="0"/>
        </w:rPr>
        <w:t xml:space="preserve"> 2019.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essuno A">
    <w:name w:val="Nessuno A"/>
    <w:rPr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