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26D3" w14:textId="77777777" w:rsidR="00B13C10" w:rsidRPr="000C139D" w:rsidRDefault="00B13C10">
      <w:pPr>
        <w:rPr>
          <w:rFonts w:ascii="Times New Roman" w:hAnsi="Times New Roman" w:cs="Times New Roman"/>
          <w:sz w:val="24"/>
          <w:szCs w:val="24"/>
        </w:rPr>
      </w:pPr>
    </w:p>
    <w:p w14:paraId="32154E02" w14:textId="40E729E8" w:rsidR="0040041C" w:rsidRPr="000C139D" w:rsidRDefault="00E473E2" w:rsidP="0040041C">
      <w:pPr>
        <w:pStyle w:val="Paragrafoelenco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Elenco delle pubblicazioni</w:t>
      </w:r>
    </w:p>
    <w:p w14:paraId="765E65C9" w14:textId="77777777" w:rsidR="0040041C" w:rsidRPr="000C139D" w:rsidRDefault="0040041C" w:rsidP="0040041C">
      <w:pPr>
        <w:pStyle w:val="Paragrafoelenco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C139D">
        <w:rPr>
          <w:rFonts w:ascii="Times New Roman" w:hAnsi="Times New Roman" w:cs="Times New Roman"/>
          <w:b/>
          <w:smallCaps/>
          <w:sz w:val="28"/>
          <w:szCs w:val="28"/>
        </w:rPr>
        <w:t>di</w:t>
      </w:r>
    </w:p>
    <w:p w14:paraId="1E73BFAA" w14:textId="77777777" w:rsidR="0040041C" w:rsidRPr="000C139D" w:rsidRDefault="0040041C" w:rsidP="0040041C">
      <w:pPr>
        <w:pStyle w:val="Paragrafoelenco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C139D">
        <w:rPr>
          <w:rFonts w:ascii="Times New Roman" w:hAnsi="Times New Roman" w:cs="Times New Roman"/>
          <w:b/>
          <w:smallCaps/>
          <w:sz w:val="28"/>
          <w:szCs w:val="28"/>
        </w:rPr>
        <w:t>Giovanna Marina Alfonzetti</w:t>
      </w:r>
    </w:p>
    <w:p w14:paraId="598CA91C" w14:textId="77777777" w:rsidR="0040041C" w:rsidRPr="000C139D" w:rsidRDefault="0040041C" w:rsidP="0040041C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</w:p>
    <w:p w14:paraId="18953623" w14:textId="77777777" w:rsidR="00D922CF" w:rsidRPr="000C139D" w:rsidRDefault="00D922CF" w:rsidP="00E34238">
      <w:pPr>
        <w:ind w:firstLine="530"/>
        <w:rPr>
          <w:rFonts w:ascii="Times New Roman" w:hAnsi="Times New Roman" w:cs="Times New Roman"/>
          <w:b/>
          <w:sz w:val="24"/>
          <w:szCs w:val="24"/>
        </w:rPr>
      </w:pPr>
    </w:p>
    <w:p w14:paraId="06013DB6" w14:textId="31628406" w:rsidR="009E0421" w:rsidRPr="000C139D" w:rsidRDefault="00E34238" w:rsidP="005F2722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139D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5F2722" w:rsidRPr="000C139D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E0421" w:rsidRPr="000C139D">
        <w:rPr>
          <w:rFonts w:ascii="Times New Roman" w:hAnsi="Times New Roman" w:cs="Times New Roman"/>
          <w:b/>
          <w:sz w:val="32"/>
          <w:szCs w:val="32"/>
          <w:u w:val="single"/>
        </w:rPr>
        <w:t>Pubblicazioni</w:t>
      </w:r>
    </w:p>
    <w:p w14:paraId="78A91F25" w14:textId="31723D29" w:rsidR="003E7661" w:rsidRPr="000C139D" w:rsidRDefault="005F2722" w:rsidP="003E7661">
      <w:pPr>
        <w:ind w:firstLine="5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9D">
        <w:rPr>
          <w:rFonts w:ascii="Times New Roman" w:hAnsi="Times New Roman" w:cs="Times New Roman"/>
          <w:b/>
          <w:sz w:val="24"/>
          <w:szCs w:val="24"/>
        </w:rPr>
        <w:t xml:space="preserve">Ambiti </w:t>
      </w:r>
      <w:r w:rsidR="00B213B9" w:rsidRPr="000C139D">
        <w:rPr>
          <w:rFonts w:ascii="Times New Roman" w:hAnsi="Times New Roman" w:cs="Times New Roman"/>
          <w:b/>
          <w:sz w:val="24"/>
          <w:szCs w:val="24"/>
        </w:rPr>
        <w:t>di r</w:t>
      </w:r>
      <w:r w:rsidR="003E7661" w:rsidRPr="000C139D">
        <w:rPr>
          <w:rFonts w:ascii="Times New Roman" w:hAnsi="Times New Roman" w:cs="Times New Roman"/>
          <w:b/>
          <w:sz w:val="24"/>
          <w:szCs w:val="24"/>
        </w:rPr>
        <w:t>icerca</w:t>
      </w:r>
      <w:r w:rsidRPr="000C139D">
        <w:rPr>
          <w:rFonts w:ascii="Times New Roman" w:hAnsi="Times New Roman" w:cs="Times New Roman"/>
          <w:b/>
          <w:sz w:val="24"/>
          <w:szCs w:val="24"/>
        </w:rPr>
        <w:t>: Sociolinguistica e Pragmatica</w:t>
      </w:r>
    </w:p>
    <w:p w14:paraId="0B1CB8D8" w14:textId="49FAE788" w:rsidR="00B213B9" w:rsidRPr="000C139D" w:rsidRDefault="003E7661" w:rsidP="003E7661">
      <w:pPr>
        <w:spacing w:after="0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hAnsi="Times New Roman" w:cs="Times New Roman"/>
          <w:sz w:val="24"/>
          <w:szCs w:val="24"/>
        </w:rPr>
        <w:t>:</w:t>
      </w:r>
    </w:p>
    <w:p w14:paraId="795DB385" w14:textId="77777777" w:rsidR="00B360EE" w:rsidRPr="000C139D" w:rsidRDefault="00B360EE" w:rsidP="00B360EE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  <w:b/>
          <w:smallCaps/>
        </w:rPr>
        <w:t>Linguistica Antropologica e sociolinguistica</w:t>
      </w:r>
      <w:r w:rsidRPr="000C139D">
        <w:rPr>
          <w:rFonts w:ascii="Times New Roman" w:hAnsi="Times New Roman" w:cs="Times New Roman"/>
        </w:rPr>
        <w:t>:</w:t>
      </w:r>
      <w:r w:rsidR="005F2722" w:rsidRPr="000C139D">
        <w:rPr>
          <w:rFonts w:ascii="Times New Roman" w:hAnsi="Times New Roman" w:cs="Times New Roman"/>
        </w:rPr>
        <w:t xml:space="preserve"> </w:t>
      </w:r>
    </w:p>
    <w:p w14:paraId="5C469688" w14:textId="6D3FF290" w:rsidR="00B360EE" w:rsidRPr="000C139D" w:rsidRDefault="00041DEA" w:rsidP="00B360E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C139D">
        <w:rPr>
          <w:rFonts w:ascii="Times New Roman" w:hAnsi="Times New Roman" w:cs="Times New Roman"/>
        </w:rPr>
        <w:t>Malinowski</w:t>
      </w:r>
      <w:proofErr w:type="spellEnd"/>
      <w:r w:rsidRPr="000C139D">
        <w:rPr>
          <w:rFonts w:ascii="Times New Roman" w:hAnsi="Times New Roman" w:cs="Times New Roman"/>
        </w:rPr>
        <w:t xml:space="preserve">, </w:t>
      </w:r>
      <w:proofErr w:type="spellStart"/>
      <w:r w:rsidRPr="000C139D">
        <w:rPr>
          <w:rFonts w:ascii="Times New Roman" w:hAnsi="Times New Roman" w:cs="Times New Roman"/>
        </w:rPr>
        <w:t>Firth</w:t>
      </w:r>
      <w:proofErr w:type="spellEnd"/>
      <w:r w:rsidRPr="000C139D">
        <w:rPr>
          <w:rFonts w:ascii="Times New Roman" w:hAnsi="Times New Roman" w:cs="Times New Roman"/>
        </w:rPr>
        <w:t xml:space="preserve"> e le teorie contestuali del s</w:t>
      </w:r>
      <w:r w:rsidR="005F2722" w:rsidRPr="000C139D">
        <w:rPr>
          <w:rFonts w:ascii="Times New Roman" w:hAnsi="Times New Roman" w:cs="Times New Roman"/>
        </w:rPr>
        <w:t>ignificato</w:t>
      </w:r>
      <w:r w:rsidR="00B360EE" w:rsidRPr="000C139D">
        <w:rPr>
          <w:rFonts w:ascii="Times New Roman" w:hAnsi="Times New Roman" w:cs="Times New Roman"/>
        </w:rPr>
        <w:t xml:space="preserve">; </w:t>
      </w:r>
    </w:p>
    <w:p w14:paraId="0392A6BA" w14:textId="22C6C84B" w:rsidR="005F2722" w:rsidRPr="000C139D" w:rsidRDefault="005F2722" w:rsidP="00B360E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>Lingua ed Emigrazione;</w:t>
      </w:r>
      <w:r w:rsidR="00B360EE" w:rsidRPr="000C139D">
        <w:rPr>
          <w:rFonts w:ascii="Times New Roman" w:hAnsi="Times New Roman" w:cs="Times New Roman"/>
        </w:rPr>
        <w:t xml:space="preserve"> </w:t>
      </w:r>
      <w:r w:rsidRPr="000C139D">
        <w:rPr>
          <w:rFonts w:ascii="Times New Roman" w:hAnsi="Times New Roman" w:cs="Times New Roman"/>
        </w:rPr>
        <w:t>Fenomeni di contatto tra italiano e dialetto: aspetti funzionali e sintattici della commutazione di codice; Progetto dell’</w:t>
      </w:r>
      <w:r w:rsidR="00041DEA" w:rsidRPr="000C139D">
        <w:rPr>
          <w:rFonts w:ascii="Times New Roman" w:hAnsi="Times New Roman" w:cs="Times New Roman"/>
          <w:i/>
        </w:rPr>
        <w:t>Atlante Linguistico d</w:t>
      </w:r>
      <w:r w:rsidRPr="000C139D">
        <w:rPr>
          <w:rFonts w:ascii="Times New Roman" w:hAnsi="Times New Roman" w:cs="Times New Roman"/>
          <w:i/>
        </w:rPr>
        <w:t>ella Sicilia</w:t>
      </w:r>
      <w:r w:rsidRPr="000C139D">
        <w:rPr>
          <w:rFonts w:ascii="Times New Roman" w:hAnsi="Times New Roman" w:cs="Times New Roman"/>
        </w:rPr>
        <w:t xml:space="preserve"> (Centro Di Studi Filologici e Linguistici Siciliani di Palermo)</w:t>
      </w:r>
    </w:p>
    <w:p w14:paraId="2C12E684" w14:textId="3E43827A" w:rsidR="005F2722" w:rsidRPr="000C139D" w:rsidRDefault="00041DEA" w:rsidP="00B360E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>I</w:t>
      </w:r>
      <w:r w:rsidR="005F2722" w:rsidRPr="000C139D">
        <w:rPr>
          <w:rFonts w:ascii="Times New Roman" w:hAnsi="Times New Roman" w:cs="Times New Roman"/>
        </w:rPr>
        <w:t>taliano regionale siciliano;</w:t>
      </w:r>
    </w:p>
    <w:p w14:paraId="6C223197" w14:textId="3EF158CA" w:rsidR="005F2722" w:rsidRPr="000C139D" w:rsidRDefault="00B360EE" w:rsidP="00B360E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C139D">
        <w:rPr>
          <w:rFonts w:ascii="Times New Roman" w:hAnsi="Times New Roman" w:cs="Times New Roman"/>
        </w:rPr>
        <w:t>R</w:t>
      </w:r>
      <w:r w:rsidR="005F2722" w:rsidRPr="000C139D">
        <w:rPr>
          <w:rFonts w:ascii="Times New Roman" w:hAnsi="Times New Roman" w:cs="Times New Roman"/>
        </w:rPr>
        <w:t>istandardizzazione</w:t>
      </w:r>
      <w:proofErr w:type="spellEnd"/>
      <w:r w:rsidR="005F2722" w:rsidRPr="000C139D">
        <w:rPr>
          <w:rFonts w:ascii="Times New Roman" w:hAnsi="Times New Roman" w:cs="Times New Roman"/>
        </w:rPr>
        <w:t xml:space="preserve"> dell'italiano;</w:t>
      </w:r>
    </w:p>
    <w:p w14:paraId="304C3EB6" w14:textId="77777777" w:rsidR="00B360EE" w:rsidRPr="000C139D" w:rsidRDefault="00B360EE" w:rsidP="00B360E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 xml:space="preserve">Italiano e mass media: l’italiano televisivo </w:t>
      </w:r>
    </w:p>
    <w:p w14:paraId="68D0E0C8" w14:textId="77777777" w:rsidR="00B360EE" w:rsidRPr="000C139D" w:rsidRDefault="00B360EE" w:rsidP="00B360E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17576D" w14:textId="52CDBB80" w:rsidR="00B360EE" w:rsidRPr="000C139D" w:rsidRDefault="00B360EE" w:rsidP="00B360EE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0C139D">
        <w:rPr>
          <w:rFonts w:ascii="Times New Roman" w:hAnsi="Times New Roman" w:cs="Times New Roman"/>
          <w:b/>
          <w:smallCaps/>
        </w:rPr>
        <w:t>pragmatica</w:t>
      </w:r>
    </w:p>
    <w:p w14:paraId="6F628B1C" w14:textId="77777777" w:rsidR="00B360EE" w:rsidRPr="000C139D" w:rsidRDefault="00B360EE" w:rsidP="00B360E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>Cortesia e scortesia verbale</w:t>
      </w:r>
    </w:p>
    <w:p w14:paraId="76D54D50" w14:textId="79835FA8" w:rsidR="005F2722" w:rsidRPr="000C139D" w:rsidRDefault="00B360EE" w:rsidP="00B360E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>C</w:t>
      </w:r>
      <w:r w:rsidR="005F2722" w:rsidRPr="000C139D">
        <w:rPr>
          <w:rFonts w:ascii="Times New Roman" w:hAnsi="Times New Roman" w:cs="Times New Roman"/>
        </w:rPr>
        <w:t>omplimenti e insulti</w:t>
      </w:r>
    </w:p>
    <w:p w14:paraId="5FAD073F" w14:textId="1F9690FD" w:rsidR="005F2722" w:rsidRPr="000C139D" w:rsidRDefault="00041DEA" w:rsidP="00B360E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 xml:space="preserve">Analisi testuale e </w:t>
      </w:r>
      <w:proofErr w:type="spellStart"/>
      <w:r w:rsidRPr="000C139D">
        <w:rPr>
          <w:rFonts w:ascii="Times New Roman" w:hAnsi="Times New Roman" w:cs="Times New Roman"/>
        </w:rPr>
        <w:t>meta</w:t>
      </w:r>
      <w:r w:rsidR="005F2722" w:rsidRPr="000C139D">
        <w:rPr>
          <w:rFonts w:ascii="Times New Roman" w:hAnsi="Times New Roman" w:cs="Times New Roman"/>
        </w:rPr>
        <w:t>pragmatica</w:t>
      </w:r>
      <w:proofErr w:type="spellEnd"/>
      <w:r w:rsidR="005F2722" w:rsidRPr="000C139D">
        <w:rPr>
          <w:rFonts w:ascii="Times New Roman" w:hAnsi="Times New Roman" w:cs="Times New Roman"/>
        </w:rPr>
        <w:t xml:space="preserve"> dei galatei </w:t>
      </w:r>
    </w:p>
    <w:p w14:paraId="6C286F60" w14:textId="6645B1F4" w:rsidR="005F2722" w:rsidRPr="000C139D" w:rsidRDefault="005F2722" w:rsidP="00B360EE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>Pragmatica storica</w:t>
      </w:r>
    </w:p>
    <w:p w14:paraId="13C07B52" w14:textId="77777777" w:rsidR="00B213B9" w:rsidRPr="000C139D" w:rsidRDefault="00B213B9" w:rsidP="00B213B9">
      <w:pPr>
        <w:pStyle w:val="Paragrafoelenco"/>
        <w:spacing w:after="0" w:line="240" w:lineRule="auto"/>
        <w:ind w:left="890"/>
        <w:jc w:val="both"/>
        <w:rPr>
          <w:rFonts w:ascii="Times New Roman" w:hAnsi="Times New Roman" w:cs="Times New Roman"/>
          <w:sz w:val="24"/>
          <w:szCs w:val="24"/>
        </w:rPr>
      </w:pPr>
    </w:p>
    <w:p w14:paraId="5A47BB06" w14:textId="77777777" w:rsidR="00B213B9" w:rsidRPr="000C139D" w:rsidRDefault="00B213B9" w:rsidP="00492E9A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0CDEC4E7" w14:textId="25C88698" w:rsidR="00334E81" w:rsidRPr="000C139D" w:rsidRDefault="005F2722" w:rsidP="009E0421">
      <w:pPr>
        <w:pStyle w:val="Paragrafoelenc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39D">
        <w:rPr>
          <w:rFonts w:ascii="Times New Roman" w:hAnsi="Times New Roman" w:cs="Times New Roman"/>
          <w:b/>
          <w:sz w:val="24"/>
          <w:szCs w:val="24"/>
        </w:rPr>
        <w:t>Monografie</w:t>
      </w:r>
    </w:p>
    <w:p w14:paraId="59347EB9" w14:textId="106AF4C7" w:rsidR="00334E81" w:rsidRPr="000C139D" w:rsidRDefault="005F2722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139D">
        <w:rPr>
          <w:rFonts w:ascii="Times New Roman" w:eastAsia="Times New Roman" w:hAnsi="Times New Roman" w:cs="Times New Roman"/>
        </w:rPr>
        <w:t>1992</w:t>
      </w:r>
      <w:r w:rsidR="00337D87" w:rsidRPr="000C139D">
        <w:rPr>
          <w:rFonts w:ascii="Times New Roman" w:eastAsia="Times New Roman" w:hAnsi="Times New Roman" w:cs="Times New Roman"/>
        </w:rPr>
        <w:t xml:space="preserve"> </w:t>
      </w:r>
      <w:r w:rsidRPr="000C139D">
        <w:rPr>
          <w:rFonts w:ascii="Times New Roman" w:eastAsia="Times New Roman" w:hAnsi="Times New Roman" w:cs="Times New Roman"/>
          <w:i/>
        </w:rPr>
        <w:t>Il discorso bilingue. Italiano e dialetto a Catania</w:t>
      </w:r>
      <w:r w:rsidRPr="000C139D">
        <w:rPr>
          <w:rFonts w:ascii="Times New Roman" w:eastAsia="Times New Roman" w:hAnsi="Times New Roman" w:cs="Times New Roman"/>
        </w:rPr>
        <w:t xml:space="preserve">. Milano: </w:t>
      </w:r>
      <w:proofErr w:type="spellStart"/>
      <w:r w:rsidRPr="000C139D">
        <w:rPr>
          <w:rFonts w:ascii="Times New Roman" w:eastAsia="Times New Roman" w:hAnsi="Times New Roman" w:cs="Times New Roman"/>
        </w:rPr>
        <w:t>FrancoAngeli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</w:t>
      </w:r>
      <w:r w:rsidR="00337D87" w:rsidRPr="000C139D">
        <w:rPr>
          <w:rFonts w:ascii="Times New Roman" w:eastAsia="Times New Roman" w:hAnsi="Times New Roman" w:cs="Times New Roman"/>
        </w:rPr>
        <w:t>2°</w:t>
      </w:r>
      <w:r w:rsidRPr="000C139D">
        <w:rPr>
          <w:rFonts w:ascii="Times New Roman" w:eastAsia="Times New Roman" w:hAnsi="Times New Roman" w:cs="Times New Roman"/>
        </w:rPr>
        <w:t xml:space="preserve"> edizione </w:t>
      </w:r>
      <w:r w:rsidR="00337D87" w:rsidRPr="000C139D">
        <w:rPr>
          <w:rFonts w:ascii="Times New Roman" w:eastAsia="Times New Roman" w:hAnsi="Times New Roman" w:cs="Times New Roman"/>
        </w:rPr>
        <w:t>201</w:t>
      </w:r>
      <w:r w:rsidRPr="000C139D">
        <w:rPr>
          <w:rFonts w:ascii="Times New Roman" w:eastAsia="Times New Roman" w:hAnsi="Times New Roman" w:cs="Times New Roman"/>
        </w:rPr>
        <w:t>2) (ISBN: 88-204-7608-8)</w:t>
      </w:r>
      <w:r w:rsidR="00E259F2" w:rsidRPr="000C139D">
        <w:rPr>
          <w:rFonts w:ascii="Times New Roman" w:eastAsia="Times New Roman" w:hAnsi="Times New Roman" w:cs="Times New Roman"/>
        </w:rPr>
        <w:t>;</w:t>
      </w:r>
    </w:p>
    <w:p w14:paraId="12693414" w14:textId="77777777" w:rsidR="00337D87" w:rsidRPr="000C139D" w:rsidRDefault="00337D87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2002 </w:t>
      </w:r>
      <w:r w:rsidRPr="000C139D">
        <w:rPr>
          <w:rFonts w:ascii="Times New Roman" w:eastAsia="Times New Roman" w:hAnsi="Times New Roman" w:cs="Times New Roman"/>
          <w:i/>
        </w:rPr>
        <w:t xml:space="preserve">La relativa non-standard. Italiano popolare o italiano </w:t>
      </w:r>
      <w:proofErr w:type="gramStart"/>
      <w:r w:rsidRPr="000C139D">
        <w:rPr>
          <w:rFonts w:ascii="Times New Roman" w:eastAsia="Times New Roman" w:hAnsi="Times New Roman" w:cs="Times New Roman"/>
          <w:i/>
        </w:rPr>
        <w:t>parlato</w:t>
      </w:r>
      <w:r w:rsidRPr="000C139D">
        <w:rPr>
          <w:rFonts w:ascii="Times New Roman" w:eastAsia="Times New Roman" w:hAnsi="Times New Roman" w:cs="Times New Roman"/>
        </w:rPr>
        <w:t>?,</w:t>
      </w:r>
      <w:proofErr w:type="gramEnd"/>
      <w:r w:rsidRPr="000C139D">
        <w:rPr>
          <w:rFonts w:ascii="Times New Roman" w:eastAsia="Times New Roman" w:hAnsi="Times New Roman" w:cs="Times New Roman"/>
        </w:rPr>
        <w:t xml:space="preserve"> Palermo: Centro Studi Filologici e Linguistici Siciliani (ISBN: 978-88-96312-50-6);</w:t>
      </w:r>
    </w:p>
    <w:p w14:paraId="4DEE70DF" w14:textId="6CFBBC12" w:rsidR="00334E81" w:rsidRPr="000C139D" w:rsidRDefault="00337D87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139D">
        <w:rPr>
          <w:rFonts w:ascii="Times New Roman" w:eastAsia="Times New Roman" w:hAnsi="Times New Roman" w:cs="Times New Roman"/>
        </w:rPr>
        <w:t xml:space="preserve">2009 </w:t>
      </w:r>
      <w:r w:rsidRPr="000C139D">
        <w:rPr>
          <w:rFonts w:ascii="Times New Roman" w:eastAsia="Times New Roman" w:hAnsi="Times New Roman" w:cs="Times New Roman"/>
          <w:i/>
        </w:rPr>
        <w:t>I complimenti nella conversazione</w:t>
      </w:r>
      <w:r w:rsidRPr="000C139D">
        <w:rPr>
          <w:rFonts w:ascii="Times New Roman" w:eastAsia="Times New Roman" w:hAnsi="Times New Roman" w:cs="Times New Roman"/>
        </w:rPr>
        <w:t xml:space="preserve">. Roma: Editori Riuniti </w:t>
      </w:r>
      <w:proofErr w:type="spellStart"/>
      <w:r w:rsidRPr="000C139D">
        <w:rPr>
          <w:rFonts w:ascii="Times New Roman" w:eastAsia="Times New Roman" w:hAnsi="Times New Roman" w:cs="Times New Roman"/>
        </w:rPr>
        <w:t>University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Press (ISBN: 978-88-359-7005-7)</w:t>
      </w:r>
      <w:r w:rsidR="00E259F2" w:rsidRPr="000C139D">
        <w:rPr>
          <w:rFonts w:ascii="Times New Roman" w:eastAsia="Times New Roman" w:hAnsi="Times New Roman" w:cs="Times New Roman"/>
        </w:rPr>
        <w:t>;</w:t>
      </w:r>
    </w:p>
    <w:p w14:paraId="12315F94" w14:textId="77777777" w:rsidR="00337D87" w:rsidRPr="000C139D" w:rsidRDefault="00337D87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2012 </w:t>
      </w:r>
      <w:r w:rsidRPr="000C139D">
        <w:rPr>
          <w:rFonts w:ascii="Times New Roman" w:eastAsia="Times New Roman" w:hAnsi="Times New Roman" w:cs="Times New Roman"/>
          <w:i/>
        </w:rPr>
        <w:t xml:space="preserve">I giovani e </w:t>
      </w:r>
      <w:proofErr w:type="gramStart"/>
      <w:r w:rsidRPr="000C139D">
        <w:rPr>
          <w:rFonts w:ascii="Times New Roman" w:eastAsia="Times New Roman" w:hAnsi="Times New Roman" w:cs="Times New Roman"/>
          <w:i/>
        </w:rPr>
        <w:t>il code</w:t>
      </w:r>
      <w:proofErr w:type="gram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in Sicilia</w:t>
      </w:r>
      <w:r w:rsidRPr="000C139D">
        <w:rPr>
          <w:rFonts w:ascii="Times New Roman" w:eastAsia="Times New Roman" w:hAnsi="Times New Roman" w:cs="Times New Roman"/>
        </w:rPr>
        <w:t>, Palermo: Centro Studi Filologici e Linguistici Siciliani  (ISBN: 978-88-96312-66-7);</w:t>
      </w:r>
    </w:p>
    <w:p w14:paraId="1F15F951" w14:textId="21B9B905" w:rsidR="00334E81" w:rsidRPr="000C139D" w:rsidRDefault="00337D87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39D">
        <w:rPr>
          <w:rFonts w:ascii="Times New Roman" w:eastAsia="Times New Roman" w:hAnsi="Times New Roman" w:cs="Times New Roman"/>
        </w:rPr>
        <w:t xml:space="preserve">2016 “Mi lasci dire”. </w:t>
      </w:r>
      <w:r w:rsidRPr="000C139D">
        <w:rPr>
          <w:rFonts w:ascii="Times New Roman" w:eastAsia="Times New Roman" w:hAnsi="Times New Roman" w:cs="Times New Roman"/>
          <w:i/>
        </w:rPr>
        <w:t>La conversazione nei galatei</w:t>
      </w:r>
      <w:r w:rsidRPr="000C139D">
        <w:rPr>
          <w:rFonts w:ascii="Times New Roman" w:eastAsia="Times New Roman" w:hAnsi="Times New Roman" w:cs="Times New Roman"/>
        </w:rPr>
        <w:t>. Roma: Bulzoni (ISBN: 978-88-6897-000-0)</w:t>
      </w:r>
      <w:r w:rsidR="00E259F2" w:rsidRPr="000C139D">
        <w:rPr>
          <w:rFonts w:ascii="Times New Roman" w:eastAsia="Times New Roman" w:hAnsi="Times New Roman" w:cs="Times New Roman"/>
        </w:rPr>
        <w:t>;</w:t>
      </w:r>
    </w:p>
    <w:p w14:paraId="290A5CD6" w14:textId="6773D650" w:rsidR="00334E81" w:rsidRPr="000C139D" w:rsidRDefault="00647C00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39D">
        <w:rPr>
          <w:rFonts w:ascii="Times New Roman" w:eastAsia="Times New Roman" w:hAnsi="Times New Roman" w:cs="Times New Roman"/>
        </w:rPr>
        <w:t>2017</w:t>
      </w:r>
      <w:r w:rsidRPr="000C139D">
        <w:rPr>
          <w:rFonts w:ascii="Times New Roman" w:eastAsia="Times New Roman" w:hAnsi="Times New Roman" w:cs="Times New Roman"/>
          <w:i/>
        </w:rPr>
        <w:t xml:space="preserve"> Questioni si (s)cortesia: complimenti e insulti</w:t>
      </w:r>
      <w:r w:rsidRPr="000C139D">
        <w:rPr>
          <w:rFonts w:ascii="Times New Roman" w:eastAsia="Times New Roman" w:hAnsi="Times New Roman" w:cs="Times New Roman"/>
        </w:rPr>
        <w:t>, Avellino: Edizioni Sinestesia (ISBN 9788899541 620)</w:t>
      </w:r>
      <w:r w:rsidRPr="000C139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98515E" w14:textId="2C8E774C" w:rsidR="001856D5" w:rsidRPr="000C139D" w:rsidRDefault="00647C00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eastAsia="Times New Roman" w:hAnsi="Times New Roman" w:cs="Times New Roman"/>
        </w:rPr>
        <w:t xml:space="preserve">2017 </w:t>
      </w:r>
      <w:r w:rsidRPr="000C139D">
        <w:rPr>
          <w:rFonts w:ascii="Times New Roman" w:eastAsia="Times New Roman" w:hAnsi="Times New Roman" w:cs="Times New Roman"/>
          <w:i/>
        </w:rPr>
        <w:t>Varietà del varietà televisivo. Un, due, tre. Studio Uno, #ilpiùgrandespettacolodopoilweekend</w:t>
      </w:r>
      <w:r w:rsidRPr="000C139D">
        <w:rPr>
          <w:rFonts w:ascii="Times New Roman" w:eastAsia="Times New Roman" w:hAnsi="Times New Roman" w:cs="Times New Roman"/>
        </w:rPr>
        <w:t>, Avellino: Edizioni Sinestesia (ISBN 9788899541 712);</w:t>
      </w:r>
    </w:p>
    <w:p w14:paraId="27762B89" w14:textId="66CF2F90" w:rsidR="001856D5" w:rsidRPr="000C139D" w:rsidRDefault="00356AAC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C00" w:rsidRPr="000C139D">
        <w:rPr>
          <w:rFonts w:ascii="Times New Roman" w:eastAsia="Times New Roman" w:hAnsi="Times New Roman" w:cs="Times New Roman"/>
        </w:rPr>
        <w:t xml:space="preserve">2017 </w:t>
      </w:r>
      <w:proofErr w:type="gramStart"/>
      <w:r w:rsidR="00647C00" w:rsidRPr="000C139D">
        <w:rPr>
          <w:rFonts w:ascii="Times New Roman" w:eastAsia="Times New Roman" w:hAnsi="Times New Roman" w:cs="Times New Roman"/>
          <w:i/>
        </w:rPr>
        <w:t>Dal code</w:t>
      </w:r>
      <w:proofErr w:type="gramEnd"/>
      <w:r w:rsidR="00647C00"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47C00" w:rsidRPr="000C139D">
        <w:rPr>
          <w:rFonts w:ascii="Times New Roman" w:eastAsia="Times New Roman" w:hAnsi="Times New Roman" w:cs="Times New Roman"/>
          <w:i/>
        </w:rPr>
        <w:t>swtiching</w:t>
      </w:r>
      <w:proofErr w:type="spellEnd"/>
      <w:r w:rsidR="00647C00" w:rsidRPr="000C139D">
        <w:rPr>
          <w:rFonts w:ascii="Times New Roman" w:eastAsia="Times New Roman" w:hAnsi="Times New Roman" w:cs="Times New Roman"/>
          <w:i/>
        </w:rPr>
        <w:t xml:space="preserve"> al </w:t>
      </w:r>
      <w:proofErr w:type="spellStart"/>
      <w:r w:rsidR="00647C00" w:rsidRPr="000C139D">
        <w:rPr>
          <w:rFonts w:ascii="Times New Roman" w:eastAsia="Times New Roman" w:hAnsi="Times New Roman" w:cs="Times New Roman"/>
          <w:i/>
        </w:rPr>
        <w:t>polylanguaging</w:t>
      </w:r>
      <w:proofErr w:type="spellEnd"/>
      <w:r w:rsidR="00647C00" w:rsidRPr="000C139D">
        <w:rPr>
          <w:rFonts w:ascii="Times New Roman" w:eastAsia="Times New Roman" w:hAnsi="Times New Roman" w:cs="Times New Roman"/>
        </w:rPr>
        <w:t xml:space="preserve">, Ispica: </w:t>
      </w:r>
      <w:proofErr w:type="spellStart"/>
      <w:r w:rsidR="00647C00" w:rsidRPr="000C139D">
        <w:rPr>
          <w:rFonts w:ascii="Times New Roman" w:eastAsia="Times New Roman" w:hAnsi="Times New Roman" w:cs="Times New Roman"/>
        </w:rPr>
        <w:t>Kromato</w:t>
      </w:r>
      <w:proofErr w:type="spellEnd"/>
      <w:r w:rsidR="00647C00" w:rsidRPr="000C139D">
        <w:rPr>
          <w:rFonts w:ascii="Times New Roman" w:eastAsia="Times New Roman" w:hAnsi="Times New Roman" w:cs="Times New Roman"/>
        </w:rPr>
        <w:t xml:space="preserve"> Edizioni (ISBN 978-8894275520)</w:t>
      </w:r>
      <w:r w:rsidR="00041DEA" w:rsidRPr="000C139D">
        <w:rPr>
          <w:rFonts w:ascii="Times New Roman" w:eastAsia="Times New Roman" w:hAnsi="Times New Roman" w:cs="Times New Roman"/>
        </w:rPr>
        <w:t>;</w:t>
      </w:r>
    </w:p>
    <w:p w14:paraId="7B70FCEF" w14:textId="409B7E76" w:rsidR="00356AAC" w:rsidRPr="000C139D" w:rsidRDefault="00647C00" w:rsidP="00B360EE">
      <w:pPr>
        <w:numPr>
          <w:ilvl w:val="0"/>
          <w:numId w:val="4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eastAsia="Times New Roman" w:hAnsi="Times New Roman" w:cs="Times New Roman"/>
        </w:rPr>
        <w:t>2017</w:t>
      </w:r>
      <w:r w:rsidRPr="000C139D">
        <w:rPr>
          <w:rFonts w:ascii="Times New Roman" w:eastAsia="Times New Roman" w:hAnsi="Times New Roman" w:cs="Times New Roman"/>
          <w:i/>
        </w:rPr>
        <w:t xml:space="preserve"> Parlare italiano e dialetto in Sicilia</w:t>
      </w:r>
      <w:r w:rsidRPr="000C139D">
        <w:rPr>
          <w:rFonts w:ascii="Times New Roman" w:eastAsia="Times New Roman" w:hAnsi="Times New Roman" w:cs="Times New Roman"/>
        </w:rPr>
        <w:t>. Palermo: Centro di studi filologici e linguistici siciliani (ISBN: 978-88-96312-77-3).</w:t>
      </w:r>
      <w:r w:rsidR="00BA5EC9" w:rsidRPr="000C139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8A458AE" w14:textId="77777777" w:rsidR="00B213B9" w:rsidRPr="000C139D" w:rsidRDefault="00B213B9" w:rsidP="00492E9A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7A495" w14:textId="77777777" w:rsidR="00B632B1" w:rsidRPr="000C139D" w:rsidRDefault="00B632B1" w:rsidP="009E0421">
      <w:pPr>
        <w:pStyle w:val="Paragrafoelenco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1C2DF" w14:textId="77777777" w:rsidR="00334E81" w:rsidRPr="000C139D" w:rsidRDefault="00BF07BE" w:rsidP="009E0421">
      <w:pPr>
        <w:pStyle w:val="Paragrafoelenco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39D">
        <w:rPr>
          <w:rFonts w:ascii="Times New Roman" w:hAnsi="Times New Roman" w:cs="Times New Roman"/>
          <w:b/>
          <w:bCs/>
          <w:sz w:val="24"/>
          <w:szCs w:val="24"/>
        </w:rPr>
        <w:t>Saggi in riviste</w:t>
      </w:r>
      <w:r w:rsidR="00311D32" w:rsidRPr="000C139D">
        <w:rPr>
          <w:rFonts w:ascii="Times New Roman" w:hAnsi="Times New Roman" w:cs="Times New Roman"/>
          <w:b/>
          <w:bCs/>
          <w:sz w:val="24"/>
          <w:szCs w:val="24"/>
        </w:rPr>
        <w:t xml:space="preserve"> e in volumi</w:t>
      </w:r>
    </w:p>
    <w:p w14:paraId="4F2D9737" w14:textId="77777777" w:rsidR="00BB59CD" w:rsidRPr="000C139D" w:rsidRDefault="00BB59CD" w:rsidP="00BB59CD">
      <w:pPr>
        <w:spacing w:after="12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23E74B5" w14:textId="4AB8BFBD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1983 </w:t>
      </w:r>
      <w:r w:rsidRPr="000C139D">
        <w:rPr>
          <w:rFonts w:ascii="Times New Roman" w:eastAsia="Times New Roman" w:hAnsi="Times New Roman" w:cs="Times New Roman"/>
          <w:i/>
        </w:rPr>
        <w:t xml:space="preserve">Contesto di situazione e teoria semantica in B.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Malinowski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Le Forme e la Storia</w:t>
      </w:r>
      <w:r w:rsidRPr="000C139D">
        <w:rPr>
          <w:rFonts w:ascii="Times New Roman" w:eastAsia="Times New Roman" w:hAnsi="Times New Roman" w:cs="Times New Roman"/>
        </w:rPr>
        <w:t>, IV, pp. 365-400.</w:t>
      </w:r>
      <w:r w:rsidR="00773537" w:rsidRPr="000C139D">
        <w:rPr>
          <w:rFonts w:ascii="Times New Roman" w:eastAsia="Times New Roman" w:hAnsi="Times New Roman" w:cs="Times New Roman"/>
        </w:rPr>
        <w:t xml:space="preserve"> (</w:t>
      </w:r>
      <w:r w:rsidR="00773537" w:rsidRPr="000C139D">
        <w:rPr>
          <w:rFonts w:ascii="Times New Roman" w:eastAsia="Times New Roman" w:hAnsi="Times New Roman" w:cs="Times New Roman"/>
          <w:b/>
        </w:rPr>
        <w:t>RIVISTA DI FASCIA A</w:t>
      </w:r>
      <w:r w:rsidR="00773537" w:rsidRPr="000C139D">
        <w:rPr>
          <w:rFonts w:ascii="Times New Roman" w:eastAsia="Times New Roman" w:hAnsi="Times New Roman" w:cs="Times New Roman"/>
        </w:rPr>
        <w:t>)</w:t>
      </w:r>
    </w:p>
    <w:p w14:paraId="11102F94" w14:textId="489A66DA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>1988</w:t>
      </w:r>
      <w:r w:rsidRPr="000C139D">
        <w:rPr>
          <w:rFonts w:ascii="Times New Roman" w:eastAsia="Times New Roman" w:hAnsi="Times New Roman" w:cs="Times New Roman"/>
          <w:i/>
        </w:rPr>
        <w:t xml:space="preserve"> Aspetti sociolinguistici dell’emigrazione di ritorno a Mascalucia</w:t>
      </w:r>
      <w:r w:rsidRPr="000C139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Ct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), in </w:t>
      </w:r>
      <w:r w:rsidRPr="000C139D">
        <w:rPr>
          <w:rFonts w:ascii="Times New Roman" w:eastAsia="Times New Roman" w:hAnsi="Times New Roman" w:cs="Times New Roman"/>
          <w:i/>
        </w:rPr>
        <w:t>Rivista Italiana di Dialettologia</w:t>
      </w:r>
      <w:r w:rsidRPr="000C139D">
        <w:rPr>
          <w:rFonts w:ascii="Times New Roman" w:eastAsia="Times New Roman" w:hAnsi="Times New Roman" w:cs="Times New Roman"/>
        </w:rPr>
        <w:t>,  XII, pp. 101-132 (ISSN: 1122-6331);</w:t>
      </w:r>
      <w:r w:rsidR="00773537" w:rsidRPr="000C139D">
        <w:rPr>
          <w:rFonts w:ascii="Times New Roman" w:eastAsia="Times New Roman" w:hAnsi="Times New Roman" w:cs="Times New Roman"/>
        </w:rPr>
        <w:t xml:space="preserve"> (</w:t>
      </w:r>
      <w:r w:rsidR="00773537" w:rsidRPr="000C139D">
        <w:rPr>
          <w:rFonts w:ascii="Times New Roman" w:eastAsia="Times New Roman" w:hAnsi="Times New Roman" w:cs="Times New Roman"/>
          <w:b/>
        </w:rPr>
        <w:t>RIVISTA DI FASCIA A</w:t>
      </w:r>
      <w:r w:rsidR="00773537" w:rsidRPr="000C139D">
        <w:rPr>
          <w:rFonts w:ascii="Times New Roman" w:eastAsia="Times New Roman" w:hAnsi="Times New Roman" w:cs="Times New Roman"/>
        </w:rPr>
        <w:t>)</w:t>
      </w:r>
    </w:p>
    <w:p w14:paraId="34FE02DA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1991 </w:t>
      </w:r>
      <w:r w:rsidRPr="000C139D">
        <w:rPr>
          <w:rFonts w:ascii="Times New Roman" w:eastAsia="Times New Roman" w:hAnsi="Times New Roman" w:cs="Times New Roman"/>
          <w:i/>
          <w:lang w:val="en-US"/>
        </w:rPr>
        <w:t xml:space="preserve">Italian-dialect contact in Catania (Italy), 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in </w:t>
      </w:r>
      <w:r w:rsidRPr="000C139D">
        <w:rPr>
          <w:rFonts w:ascii="Times New Roman" w:eastAsia="Times New Roman" w:hAnsi="Times New Roman" w:cs="Times New Roman"/>
          <w:i/>
          <w:lang w:val="en-US"/>
        </w:rPr>
        <w:t>Papers for the Symposium on code-switching in bilingual studies: theory, significance and perspectives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 (Barcelona 21-23 </w:t>
      </w:r>
      <w:proofErr w:type="spellStart"/>
      <w:r w:rsidRPr="000C139D">
        <w:rPr>
          <w:rFonts w:ascii="Times New Roman" w:eastAsia="Times New Roman" w:hAnsi="Times New Roman" w:cs="Times New Roman"/>
          <w:lang w:val="en-US"/>
        </w:rPr>
        <w:t>Marzo</w:t>
      </w:r>
      <w:proofErr w:type="spellEnd"/>
      <w:r w:rsidRPr="000C139D">
        <w:rPr>
          <w:rFonts w:ascii="Times New Roman" w:eastAsia="Times New Roman" w:hAnsi="Times New Roman" w:cs="Times New Roman"/>
          <w:lang w:val="en-US"/>
        </w:rPr>
        <w:t xml:space="preserve"> 1991), vol. </w:t>
      </w:r>
      <w:r w:rsidRPr="000C139D">
        <w:rPr>
          <w:rFonts w:ascii="Times New Roman" w:eastAsia="Times New Roman" w:hAnsi="Times New Roman" w:cs="Times New Roman"/>
        </w:rPr>
        <w:t xml:space="preserve">II, pp. 491-496, Strasbourg: </w:t>
      </w:r>
      <w:proofErr w:type="spellStart"/>
      <w:r w:rsidRPr="000C139D">
        <w:rPr>
          <w:rFonts w:ascii="Times New Roman" w:eastAsia="Times New Roman" w:hAnsi="Times New Roman" w:cs="Times New Roman"/>
        </w:rPr>
        <w:t>European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Science Foundation;</w:t>
      </w:r>
    </w:p>
    <w:p w14:paraId="0FC046FB" w14:textId="7C3D5F3E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139D">
        <w:rPr>
          <w:rFonts w:ascii="Times New Roman" w:eastAsia="Times New Roman" w:hAnsi="Times New Roman" w:cs="Times New Roman"/>
        </w:rPr>
        <w:t xml:space="preserve">1992 </w:t>
      </w:r>
      <w:r w:rsidRPr="000C139D">
        <w:rPr>
          <w:rFonts w:ascii="Times New Roman" w:eastAsia="Times New Roman" w:hAnsi="Times New Roman" w:cs="Times New Roman"/>
          <w:i/>
        </w:rPr>
        <w:t xml:space="preserve">Per un approccio polifunzionale </w:t>
      </w:r>
      <w:proofErr w:type="gramStart"/>
      <w:r w:rsidRPr="000C139D">
        <w:rPr>
          <w:rFonts w:ascii="Times New Roman" w:eastAsia="Times New Roman" w:hAnsi="Times New Roman" w:cs="Times New Roman"/>
          <w:i/>
        </w:rPr>
        <w:t>al code</w:t>
      </w:r>
      <w:proofErr w:type="gram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italiano-dialetto</w:t>
      </w:r>
      <w:r w:rsidRPr="000C139D">
        <w:rPr>
          <w:rFonts w:ascii="Times New Roman" w:eastAsia="Times New Roman" w:hAnsi="Times New Roman" w:cs="Times New Roman"/>
        </w:rPr>
        <w:t xml:space="preserve">, in G. </w:t>
      </w:r>
      <w:proofErr w:type="spellStart"/>
      <w:r w:rsidRPr="000C139D">
        <w:rPr>
          <w:rFonts w:ascii="Times New Roman" w:eastAsia="Times New Roman" w:hAnsi="Times New Roman" w:cs="Times New Roman"/>
        </w:rPr>
        <w:t>Gobber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(a cura di), </w:t>
      </w:r>
      <w:r w:rsidRPr="000C139D">
        <w:rPr>
          <w:rFonts w:ascii="Times New Roman" w:eastAsia="Times New Roman" w:hAnsi="Times New Roman" w:cs="Times New Roman"/>
          <w:i/>
        </w:rPr>
        <w:t>La linguistica pragmatica</w:t>
      </w:r>
      <w:r w:rsidRPr="000C139D">
        <w:rPr>
          <w:rFonts w:ascii="Times New Roman" w:eastAsia="Times New Roman" w:hAnsi="Times New Roman" w:cs="Times New Roman"/>
        </w:rPr>
        <w:t>, SLI 32, pp. 163-207, Roma: Bulzoni Editore (ISBN: 88-7119-477-29);</w:t>
      </w:r>
    </w:p>
    <w:p w14:paraId="5E6FC03B" w14:textId="691D8DB6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1992 </w:t>
      </w:r>
      <w:r w:rsidRPr="000C139D">
        <w:rPr>
          <w:rFonts w:ascii="Times New Roman" w:eastAsia="Times New Roman" w:hAnsi="Times New Roman" w:cs="Times New Roman"/>
          <w:i/>
          <w:lang w:val="en-US"/>
        </w:rPr>
        <w:t>Neutrality conditions in Italian-dialect code switching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  <w:lang w:val="en-US"/>
        </w:rPr>
        <w:t>Code-switching Summer Schoo</w:t>
      </w:r>
      <w:r w:rsidRPr="000C139D">
        <w:rPr>
          <w:rFonts w:ascii="Times New Roman" w:eastAsia="Times New Roman" w:hAnsi="Times New Roman" w:cs="Times New Roman"/>
          <w:lang w:val="en-US"/>
        </w:rPr>
        <w:t>l, pp. 93-107, Strasbourg: European Science Foundation</w:t>
      </w:r>
      <w:r w:rsidR="006056F2" w:rsidRPr="000C139D">
        <w:rPr>
          <w:rFonts w:ascii="Times New Roman" w:eastAsia="Times New Roman" w:hAnsi="Times New Roman" w:cs="Times New Roman"/>
          <w:lang w:val="en-US"/>
        </w:rPr>
        <w:t>;</w:t>
      </w:r>
    </w:p>
    <w:p w14:paraId="1431B446" w14:textId="58507893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1992 </w:t>
      </w:r>
      <w:r w:rsidRPr="000C139D">
        <w:rPr>
          <w:rFonts w:ascii="Times New Roman" w:eastAsia="Times New Roman" w:hAnsi="Times New Roman" w:cs="Times New Roman"/>
          <w:i/>
        </w:rPr>
        <w:t>Italiano e dialetto nel discorso: modalità sintattiche del contatto</w:t>
      </w:r>
      <w:r w:rsidRPr="000C139D">
        <w:rPr>
          <w:rFonts w:ascii="Times New Roman" w:eastAsia="Times New Roman" w:hAnsi="Times New Roman" w:cs="Times New Roman"/>
        </w:rPr>
        <w:t xml:space="preserve">, in B. Moretti, D. Petrini e S. Bianconi (a cura di), </w:t>
      </w:r>
      <w:r w:rsidRPr="000C139D">
        <w:rPr>
          <w:rFonts w:ascii="Times New Roman" w:eastAsia="Times New Roman" w:hAnsi="Times New Roman" w:cs="Times New Roman"/>
          <w:i/>
        </w:rPr>
        <w:t>Linee di tendenza dell’italiano contemporaneo</w:t>
      </w:r>
      <w:r w:rsidR="00773537" w:rsidRPr="000C139D">
        <w:rPr>
          <w:rFonts w:ascii="Times New Roman" w:eastAsia="Times New Roman" w:hAnsi="Times New Roman" w:cs="Times New Roman"/>
        </w:rPr>
        <w:t xml:space="preserve">, </w:t>
      </w:r>
      <w:r w:rsidRPr="000C139D">
        <w:rPr>
          <w:rFonts w:ascii="Times New Roman" w:eastAsia="Times New Roman" w:hAnsi="Times New Roman" w:cs="Times New Roman"/>
        </w:rPr>
        <w:t>vol. SLI 33, pp. 353-379, Roma: Bulzoni Editore (ISBN: 88-7119-520-5);</w:t>
      </w:r>
    </w:p>
    <w:p w14:paraId="3C16AECA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139D">
        <w:rPr>
          <w:rFonts w:ascii="Times New Roman" w:eastAsia="Times New Roman" w:hAnsi="Times New Roman" w:cs="Times New Roman"/>
        </w:rPr>
        <w:t xml:space="preserve">1995 </w:t>
      </w:r>
      <w:r w:rsidRPr="000C139D">
        <w:rPr>
          <w:rFonts w:ascii="Times New Roman" w:eastAsia="Times New Roman" w:hAnsi="Times New Roman" w:cs="Times New Roman"/>
          <w:i/>
        </w:rPr>
        <w:t>Per un’analisi del discorso mistilingue nell’Atlante linguistico della Sicilia</w:t>
      </w:r>
      <w:r w:rsidRPr="000C139D">
        <w:rPr>
          <w:rFonts w:ascii="Times New Roman" w:eastAsia="Times New Roman" w:hAnsi="Times New Roman" w:cs="Times New Roman"/>
        </w:rPr>
        <w:t xml:space="preserve">, in G. Ruffino (a cura di), </w:t>
      </w:r>
      <w:r w:rsidRPr="000C139D">
        <w:rPr>
          <w:rFonts w:ascii="Times New Roman" w:eastAsia="Times New Roman" w:hAnsi="Times New Roman" w:cs="Times New Roman"/>
          <w:i/>
        </w:rPr>
        <w:t>Percorsi di geografia linguistica. Idee per un atlante siciliano della cultura dialettale e dell’italiano regionale</w:t>
      </w:r>
      <w:r w:rsidRPr="000C139D">
        <w:rPr>
          <w:rFonts w:ascii="Times New Roman" w:eastAsia="Times New Roman" w:hAnsi="Times New Roman" w:cs="Times New Roman"/>
        </w:rPr>
        <w:t>, pp. 249-273, Palermo: Centro di studi filologici e linguistici siciliani (ISBN: 978-88-96312-39-1);</w:t>
      </w:r>
    </w:p>
    <w:p w14:paraId="1B65427F" w14:textId="7C3AE330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139D">
        <w:rPr>
          <w:rFonts w:ascii="Times New Roman" w:eastAsia="Times New Roman" w:hAnsi="Times New Roman" w:cs="Times New Roman"/>
        </w:rPr>
        <w:t xml:space="preserve">1995 </w:t>
      </w:r>
      <w:r w:rsidRPr="000C139D">
        <w:rPr>
          <w:rFonts w:ascii="Times New Roman" w:eastAsia="Times New Roman" w:hAnsi="Times New Roman" w:cs="Times New Roman"/>
          <w:i/>
        </w:rPr>
        <w:t xml:space="preserve">Code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e code mixing nell’Atlante Linguistico della Sicilia</w:t>
      </w:r>
      <w:r w:rsidR="006056F2" w:rsidRPr="000C139D">
        <w:rPr>
          <w:rFonts w:ascii="Times New Roman" w:eastAsia="Times New Roman" w:hAnsi="Times New Roman" w:cs="Times New Roman"/>
        </w:rPr>
        <w:t>, in</w:t>
      </w:r>
      <w:r w:rsidRPr="000C139D">
        <w:rPr>
          <w:rFonts w:ascii="Times New Roman" w:eastAsia="Times New Roman" w:hAnsi="Times New Roman" w:cs="Times New Roman"/>
        </w:rPr>
        <w:t xml:space="preserve"> </w:t>
      </w:r>
      <w:r w:rsidRPr="000C139D">
        <w:rPr>
          <w:rFonts w:ascii="Times New Roman" w:hAnsi="Times New Roman" w:cs="Times New Roman"/>
        </w:rPr>
        <w:t>M. T. Romanello e I. Tempesta (a cura di),</w:t>
      </w:r>
      <w:r w:rsidRPr="000C139D">
        <w:rPr>
          <w:rFonts w:ascii="Times New Roman" w:eastAsia="Times New Roman" w:hAnsi="Times New Roman" w:cs="Times New Roman"/>
          <w:i/>
        </w:rPr>
        <w:t xml:space="preserve"> Dialetti e lingue nazionali</w:t>
      </w:r>
      <w:r w:rsidRPr="000C139D">
        <w:rPr>
          <w:rFonts w:ascii="Times New Roman" w:eastAsia="Times New Roman" w:hAnsi="Times New Roman" w:cs="Times New Roman"/>
        </w:rPr>
        <w:t>, vol. SLI 35, pp. 413-431, Roma: Bulzoni Editore (ISBN: 88-7119-790-9);</w:t>
      </w:r>
    </w:p>
    <w:p w14:paraId="325C8385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1995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Italian-dialect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code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and code mixing in Catania: a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syntactic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functional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study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Nuovi Annali della Facoltà di Magistero dell’Università di Messina</w:t>
      </w:r>
      <w:r w:rsidRPr="000C139D">
        <w:rPr>
          <w:rFonts w:ascii="Times New Roman" w:eastAsia="Times New Roman" w:hAnsi="Times New Roman" w:cs="Times New Roman"/>
        </w:rPr>
        <w:t>, vol. 13/14, pp. 101-150;</w:t>
      </w:r>
    </w:p>
    <w:p w14:paraId="67E5B4A0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1996 ‘Neutralità’ sociolinguistica e ‘neutralità’ strutturale nel discorso italiano-dialetto, in S. C. Sgroi e S. C. Trovato (a cura di), </w:t>
      </w:r>
      <w:r w:rsidRPr="000C139D">
        <w:rPr>
          <w:rFonts w:ascii="Times New Roman" w:eastAsia="Times New Roman" w:hAnsi="Times New Roman" w:cs="Times New Roman"/>
          <w:i/>
        </w:rPr>
        <w:t>Letteratura e lingue nazionali e regionali. Studi in onore di Nicolò Mineo</w:t>
      </w:r>
      <w:r w:rsidRPr="000C139D">
        <w:rPr>
          <w:rFonts w:ascii="Times New Roman" w:eastAsia="Times New Roman" w:hAnsi="Times New Roman" w:cs="Times New Roman"/>
        </w:rPr>
        <w:t>, pp. 65-87, Roma: Il Calamo (ISBN: 88-86148-27-59);</w:t>
      </w:r>
    </w:p>
    <w:p w14:paraId="651CE526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1997 “Ora la luna si nascose, ma prima era bellissima”. </w:t>
      </w:r>
      <w:r w:rsidRPr="000C139D">
        <w:rPr>
          <w:rFonts w:ascii="Times New Roman" w:eastAsia="Times New Roman" w:hAnsi="Times New Roman" w:cs="Times New Roman"/>
          <w:i/>
        </w:rPr>
        <w:t>Passato prossimo e passato remoto nell’italiano di Sicilia</w:t>
      </w:r>
      <w:r w:rsidRPr="000C139D">
        <w:rPr>
          <w:rFonts w:ascii="Times New Roman" w:eastAsia="Times New Roman" w:hAnsi="Times New Roman" w:cs="Times New Roman"/>
        </w:rPr>
        <w:t xml:space="preserve">, in M. D’Agostino (a cura di), </w:t>
      </w:r>
      <w:r w:rsidRPr="000C139D">
        <w:rPr>
          <w:rFonts w:ascii="Times New Roman" w:eastAsia="Times New Roman" w:hAnsi="Times New Roman" w:cs="Times New Roman"/>
          <w:i/>
        </w:rPr>
        <w:t>Aspetti della variabilità. Ricerche linguistiche siciliane</w:t>
      </w:r>
      <w:r w:rsidRPr="000C139D">
        <w:rPr>
          <w:rFonts w:ascii="Times New Roman" w:eastAsia="Times New Roman" w:hAnsi="Times New Roman" w:cs="Times New Roman"/>
        </w:rPr>
        <w:t>, pp. 11-48, Palermo: Centro Studi Filologici e Linguistici Siciliani (ISBN: 978-88-96312-43-8);</w:t>
      </w:r>
    </w:p>
    <w:p w14:paraId="48F96CEF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1998 </w:t>
      </w:r>
      <w:r w:rsidRPr="000C139D">
        <w:rPr>
          <w:rFonts w:ascii="Times New Roman" w:eastAsia="Times New Roman" w:hAnsi="Times New Roman" w:cs="Times New Roman"/>
          <w:i/>
          <w:lang w:val="en-US"/>
        </w:rPr>
        <w:t>The conversational dimension in code-switching between Italian and dialect in Italy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, in P. Auer (ed.), </w:t>
      </w:r>
      <w:r w:rsidRPr="000C139D">
        <w:rPr>
          <w:rFonts w:ascii="Times New Roman" w:eastAsia="Times New Roman" w:hAnsi="Times New Roman" w:cs="Times New Roman"/>
          <w:i/>
          <w:lang w:val="en-US"/>
        </w:rPr>
        <w:t>Code-Switching in Conversation. Language, interaction and identity</w:t>
      </w:r>
      <w:r w:rsidRPr="000C139D">
        <w:rPr>
          <w:rFonts w:ascii="Times New Roman" w:eastAsia="Times New Roman" w:hAnsi="Times New Roman" w:cs="Times New Roman"/>
          <w:lang w:val="en-US"/>
        </w:rPr>
        <w:t>, London and New York: Routledge, pp. 180-211 (ISBN: 0-415-15831-1);</w:t>
      </w:r>
    </w:p>
    <w:p w14:paraId="3CBB35BC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139D">
        <w:rPr>
          <w:rFonts w:ascii="Times New Roman" w:eastAsia="Times New Roman" w:hAnsi="Times New Roman" w:cs="Times New Roman"/>
        </w:rPr>
        <w:t xml:space="preserve">1998 </w:t>
      </w:r>
      <w:r w:rsidRPr="000C139D">
        <w:rPr>
          <w:rFonts w:ascii="Times New Roman" w:eastAsia="Times New Roman" w:hAnsi="Times New Roman" w:cs="Times New Roman"/>
          <w:i/>
        </w:rPr>
        <w:t>Passato prossimo e passato remoto: dimensioni di variazione</w:t>
      </w:r>
      <w:r w:rsidRPr="000C139D">
        <w:rPr>
          <w:rFonts w:ascii="Times New Roman" w:eastAsia="Times New Roman" w:hAnsi="Times New Roman" w:cs="Times New Roman"/>
        </w:rPr>
        <w:t xml:space="preserve">, in Atti del XXI Congresso Internazionale di Linguistica e filologia romanza. Vol. II </w:t>
      </w:r>
      <w:r w:rsidRPr="000C139D">
        <w:rPr>
          <w:rFonts w:ascii="Times New Roman" w:eastAsia="Times New Roman" w:hAnsi="Times New Roman" w:cs="Times New Roman"/>
          <w:i/>
        </w:rPr>
        <w:t>Morfologia e sintassi delle lingue romanze</w:t>
      </w:r>
      <w:r w:rsidRPr="000C139D">
        <w:rPr>
          <w:rFonts w:ascii="Times New Roman" w:eastAsia="Times New Roman" w:hAnsi="Times New Roman" w:cs="Times New Roman"/>
        </w:rPr>
        <w:t xml:space="preserve"> (Palermo 18-24 settembre 1995), pp. 27-37, Tübingen: </w:t>
      </w:r>
      <w:proofErr w:type="spellStart"/>
      <w:r w:rsidRPr="000C139D">
        <w:rPr>
          <w:rFonts w:ascii="Times New Roman" w:eastAsia="Times New Roman" w:hAnsi="Times New Roman" w:cs="Times New Roman"/>
        </w:rPr>
        <w:t>Niemeyer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3-484-50362-9);</w:t>
      </w:r>
    </w:p>
    <w:p w14:paraId="01EF04E3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139D">
        <w:rPr>
          <w:rFonts w:ascii="Times New Roman" w:eastAsia="Times New Roman" w:hAnsi="Times New Roman" w:cs="Times New Roman"/>
        </w:rPr>
        <w:t xml:space="preserve">2000 </w:t>
      </w:r>
      <w:r w:rsidRPr="000C139D">
        <w:rPr>
          <w:rFonts w:ascii="Times New Roman" w:eastAsia="Times New Roman" w:hAnsi="Times New Roman" w:cs="Times New Roman"/>
          <w:i/>
        </w:rPr>
        <w:t xml:space="preserve">Le varietà sociali e diafasiche del repertorio linguistico </w:t>
      </w:r>
      <w:r w:rsidRPr="000C139D">
        <w:rPr>
          <w:rFonts w:ascii="Times New Roman" w:eastAsia="Times New Roman" w:hAnsi="Times New Roman" w:cs="Times New Roman"/>
        </w:rPr>
        <w:t>italiano (Modulo IV del corso di Linguistica Italiana)</w:t>
      </w:r>
      <w:r w:rsidRPr="000C139D">
        <w:rPr>
          <w:rFonts w:ascii="Times New Roman" w:eastAsia="Times New Roman" w:hAnsi="Times New Roman" w:cs="Times New Roman"/>
          <w:i/>
        </w:rPr>
        <w:t xml:space="preserve">, in ICON: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Italian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Culture on the Net;</w:t>
      </w:r>
    </w:p>
    <w:p w14:paraId="62A67A91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C139D">
        <w:rPr>
          <w:rFonts w:ascii="Times New Roman" w:eastAsia="Times New Roman" w:hAnsi="Times New Roman" w:cs="Times New Roman"/>
        </w:rPr>
        <w:t xml:space="preserve">2000 </w:t>
      </w:r>
      <w:proofErr w:type="gramStart"/>
      <w:r w:rsidRPr="000C139D">
        <w:rPr>
          <w:rFonts w:ascii="Times New Roman" w:eastAsia="Times New Roman" w:hAnsi="Times New Roman" w:cs="Times New Roman"/>
          <w:i/>
        </w:rPr>
        <w:t>Il code</w:t>
      </w:r>
      <w:proofErr w:type="gram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e i giovani: modalità funzionali e sintattiche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Vivacité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et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diversité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de la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variation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linguistique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r w:rsidRPr="000C139D">
        <w:rPr>
          <w:rFonts w:ascii="Times New Roman" w:eastAsia="Times New Roman" w:hAnsi="Times New Roman" w:cs="Times New Roman"/>
        </w:rPr>
        <w:t>(</w:t>
      </w:r>
      <w:proofErr w:type="spellStart"/>
      <w:r w:rsidRPr="000C139D">
        <w:rPr>
          <w:rFonts w:ascii="Times New Roman" w:eastAsia="Times New Roman" w:hAnsi="Times New Roman" w:cs="Times New Roman"/>
        </w:rPr>
        <w:t>Actes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</w:rPr>
        <w:t>du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</w:rPr>
        <w:t>XXIIe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</w:rPr>
        <w:t>Congrès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International de </w:t>
      </w:r>
      <w:proofErr w:type="spellStart"/>
      <w:r w:rsidRPr="000C139D">
        <w:rPr>
          <w:rFonts w:ascii="Times New Roman" w:eastAsia="Times New Roman" w:hAnsi="Times New Roman" w:cs="Times New Roman"/>
        </w:rPr>
        <w:t>Linguistique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et de </w:t>
      </w:r>
      <w:proofErr w:type="spellStart"/>
      <w:r w:rsidRPr="000C139D">
        <w:rPr>
          <w:rFonts w:ascii="Times New Roman" w:eastAsia="Times New Roman" w:hAnsi="Times New Roman" w:cs="Times New Roman"/>
        </w:rPr>
        <w:t>Philologie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</w:rPr>
        <w:t>Romanes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- Bruxelles 23-29 luglio 1998, vol. 3). vol. 3, pp. 25-34, Tübingen, </w:t>
      </w:r>
      <w:proofErr w:type="spellStart"/>
      <w:r w:rsidRPr="000C139D">
        <w:rPr>
          <w:rFonts w:ascii="Times New Roman" w:eastAsia="Times New Roman" w:hAnsi="Times New Roman" w:cs="Times New Roman"/>
        </w:rPr>
        <w:t>Niemeyer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3-484-50373-4</w:t>
      </w:r>
    </w:p>
    <w:p w14:paraId="7CEE766C" w14:textId="589DF70A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2001 </w:t>
      </w:r>
      <w:r w:rsidRPr="000C139D">
        <w:rPr>
          <w:rFonts w:ascii="Times New Roman" w:eastAsia="Times New Roman" w:hAnsi="Times New Roman" w:cs="Times New Roman"/>
          <w:i/>
        </w:rPr>
        <w:t xml:space="preserve">Le funzioni </w:t>
      </w:r>
      <w:proofErr w:type="gramStart"/>
      <w:r w:rsidRPr="000C139D">
        <w:rPr>
          <w:rFonts w:ascii="Times New Roman" w:eastAsia="Times New Roman" w:hAnsi="Times New Roman" w:cs="Times New Roman"/>
          <w:i/>
        </w:rPr>
        <w:t>del code</w:t>
      </w:r>
      <w:proofErr w:type="gram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italiano-dialetto nei discorso dei giovani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Bollettino</w:t>
      </w:r>
      <w:r w:rsidRPr="000C139D">
        <w:rPr>
          <w:rFonts w:ascii="Times New Roman" w:eastAsia="Times New Roman" w:hAnsi="Times New Roman" w:cs="Times New Roman"/>
        </w:rPr>
        <w:t xml:space="preserve"> </w:t>
      </w:r>
      <w:r w:rsidRPr="000C139D">
        <w:rPr>
          <w:rFonts w:ascii="Times New Roman" w:eastAsia="Times New Roman" w:hAnsi="Times New Roman" w:cs="Times New Roman"/>
          <w:i/>
        </w:rPr>
        <w:t>del Centro di  Studi Filologici e Linguistici Siciliani</w:t>
      </w:r>
      <w:r w:rsidRPr="000C139D">
        <w:rPr>
          <w:rFonts w:ascii="Times New Roman" w:eastAsia="Times New Roman" w:hAnsi="Times New Roman" w:cs="Times New Roman"/>
        </w:rPr>
        <w:t>, 19, pp. 235-264 (ISSN: 0577-277X);</w:t>
      </w:r>
      <w:r w:rsidR="006E1A8D" w:rsidRPr="000C139D">
        <w:rPr>
          <w:rFonts w:ascii="Times New Roman" w:eastAsia="Times New Roman" w:hAnsi="Times New Roman" w:cs="Times New Roman"/>
        </w:rPr>
        <w:t xml:space="preserve"> (</w:t>
      </w:r>
      <w:r w:rsidR="006E1A8D" w:rsidRPr="000C139D">
        <w:rPr>
          <w:rFonts w:ascii="Times New Roman" w:eastAsia="Times New Roman" w:hAnsi="Times New Roman" w:cs="Times New Roman"/>
          <w:b/>
        </w:rPr>
        <w:t>RIVISTA DI FASCIA A</w:t>
      </w:r>
      <w:r w:rsidR="006E1A8D" w:rsidRPr="000C139D">
        <w:rPr>
          <w:rFonts w:ascii="Times New Roman" w:eastAsia="Times New Roman" w:hAnsi="Times New Roman" w:cs="Times New Roman"/>
        </w:rPr>
        <w:t>)</w:t>
      </w:r>
    </w:p>
    <w:p w14:paraId="1837E3B3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2003 </w:t>
      </w:r>
      <w:r w:rsidRPr="000C139D">
        <w:rPr>
          <w:rFonts w:ascii="Times New Roman" w:eastAsia="Times New Roman" w:hAnsi="Times New Roman" w:cs="Times New Roman"/>
          <w:i/>
        </w:rPr>
        <w:t xml:space="preserve">Diafasia 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diastratia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nell’italiano parlato</w:t>
      </w:r>
      <w:r w:rsidRPr="000C139D">
        <w:rPr>
          <w:rFonts w:ascii="Times New Roman" w:eastAsia="Times New Roman" w:hAnsi="Times New Roman" w:cs="Times New Roman"/>
        </w:rPr>
        <w:t>, in</w:t>
      </w:r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Actas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del XXIII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Congreso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Internacional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Lingüística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Filología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Románica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(Salamanca 24-30 settembre 2001), pp. 35-47, Tübingen, </w:t>
      </w:r>
      <w:proofErr w:type="spellStart"/>
      <w:r w:rsidRPr="000C139D">
        <w:rPr>
          <w:rFonts w:ascii="Times New Roman" w:eastAsia="Times New Roman" w:hAnsi="Times New Roman" w:cs="Times New Roman"/>
        </w:rPr>
        <w:t>Niemeyer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978-3484503939);</w:t>
      </w:r>
    </w:p>
    <w:p w14:paraId="7A312B86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lastRenderedPageBreak/>
        <w:t xml:space="preserve">2005 </w:t>
      </w:r>
      <w:r w:rsidRPr="000C139D">
        <w:rPr>
          <w:rFonts w:ascii="Times New Roman" w:eastAsia="Times New Roman" w:hAnsi="Times New Roman" w:cs="Times New Roman"/>
          <w:i/>
        </w:rPr>
        <w:t>I complimenti in italiano: analisi delle risposte</w:t>
      </w:r>
      <w:r w:rsidRPr="000C139D">
        <w:rPr>
          <w:rFonts w:ascii="Times New Roman" w:eastAsia="Times New Roman" w:hAnsi="Times New Roman" w:cs="Times New Roman"/>
        </w:rPr>
        <w:t xml:space="preserve">, in I. </w:t>
      </w:r>
      <w:proofErr w:type="spellStart"/>
      <w:r w:rsidRPr="000C139D">
        <w:rPr>
          <w:rFonts w:ascii="Times New Roman" w:eastAsia="Times New Roman" w:hAnsi="Times New Roman" w:cs="Times New Roman"/>
        </w:rPr>
        <w:t>Korzen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(a cura di), </w:t>
      </w:r>
      <w:r w:rsidRPr="000C139D">
        <w:rPr>
          <w:rFonts w:ascii="Times New Roman" w:eastAsia="Times New Roman" w:hAnsi="Times New Roman" w:cs="Times New Roman"/>
          <w:i/>
        </w:rPr>
        <w:t xml:space="preserve">Lingua, Cultura 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intercultura</w:t>
      </w:r>
      <w:proofErr w:type="spellEnd"/>
      <w:r w:rsidRPr="000C139D">
        <w:rPr>
          <w:rFonts w:ascii="Times New Roman" w:eastAsia="Times New Roman" w:hAnsi="Times New Roman" w:cs="Times New Roman"/>
          <w:i/>
        </w:rPr>
        <w:t>. L'italiano e le altre lingue</w:t>
      </w:r>
      <w:r w:rsidRPr="000C139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Copenhagen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Studies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in Language</w:t>
      </w:r>
      <w:r w:rsidRPr="000C139D">
        <w:rPr>
          <w:rFonts w:ascii="Times New Roman" w:eastAsia="Times New Roman" w:hAnsi="Times New Roman" w:cs="Times New Roman"/>
        </w:rPr>
        <w:t xml:space="preserve">, vol. 31, pp. 59-72, </w:t>
      </w:r>
      <w:proofErr w:type="spellStart"/>
      <w:r w:rsidRPr="000C139D">
        <w:rPr>
          <w:rFonts w:ascii="Times New Roman" w:eastAsia="Times New Roman" w:hAnsi="Times New Roman" w:cs="Times New Roman"/>
        </w:rPr>
        <w:t>Copenhagen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139D">
        <w:rPr>
          <w:rFonts w:ascii="Times New Roman" w:eastAsia="Times New Roman" w:hAnsi="Times New Roman" w:cs="Times New Roman"/>
        </w:rPr>
        <w:t>Samfundsliteratur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press (ISBN: 87-593-1179-7);</w:t>
      </w:r>
    </w:p>
    <w:p w14:paraId="2F8DAD68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2005 </w:t>
      </w:r>
      <w:r w:rsidRPr="000C139D">
        <w:rPr>
          <w:rFonts w:ascii="Times New Roman" w:eastAsia="Times New Roman" w:hAnsi="Times New Roman" w:cs="Times New Roman"/>
          <w:i/>
        </w:rPr>
        <w:t>L’italiano popolare delle classi istruite</w:t>
      </w:r>
      <w:r w:rsidRPr="000C139D">
        <w:rPr>
          <w:rFonts w:ascii="Times New Roman" w:eastAsia="Times New Roman" w:hAnsi="Times New Roman" w:cs="Times New Roman"/>
        </w:rPr>
        <w:t xml:space="preserve">‚ in E. </w:t>
      </w:r>
      <w:proofErr w:type="spellStart"/>
      <w:r w:rsidRPr="000C139D">
        <w:rPr>
          <w:rFonts w:ascii="Times New Roman" w:eastAsia="Times New Roman" w:hAnsi="Times New Roman" w:cs="Times New Roman"/>
        </w:rPr>
        <w:t>Burr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(a cura di), </w:t>
      </w:r>
      <w:r w:rsidRPr="000C139D">
        <w:rPr>
          <w:rFonts w:ascii="Times New Roman" w:eastAsia="Times New Roman" w:hAnsi="Times New Roman" w:cs="Times New Roman"/>
          <w:i/>
        </w:rPr>
        <w:t>Tradizione &amp; innovazione. Il parlato: teoria – corpora – linguistica dei corpora</w:t>
      </w:r>
      <w:r w:rsidRPr="000C139D">
        <w:rPr>
          <w:rFonts w:ascii="Times New Roman" w:eastAsia="Times New Roman" w:hAnsi="Times New Roman" w:cs="Times New Roman"/>
        </w:rPr>
        <w:t xml:space="preserve">, pp. 383-396, Firenze, Franco </w:t>
      </w:r>
      <w:proofErr w:type="spellStart"/>
      <w:r w:rsidRPr="000C139D">
        <w:rPr>
          <w:rFonts w:ascii="Times New Roman" w:eastAsia="Times New Roman" w:hAnsi="Times New Roman" w:cs="Times New Roman"/>
        </w:rPr>
        <w:t>Cesati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88-7667-202-8);</w:t>
      </w:r>
    </w:p>
    <w:p w14:paraId="2DAF7B88" w14:textId="3F1B20FC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2005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Intergenerational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variation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codeswitching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. Some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remarks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Rivista di Linguistica,</w:t>
      </w:r>
      <w:r w:rsidRPr="000C139D">
        <w:rPr>
          <w:rFonts w:ascii="Times New Roman" w:eastAsia="Times New Roman" w:hAnsi="Times New Roman" w:cs="Times New Roman"/>
        </w:rPr>
        <w:t xml:space="preserve"> 17, pp. 93-112 (ISSN: 1120-2726); </w:t>
      </w:r>
      <w:r w:rsidR="006E1A8D" w:rsidRPr="000C139D">
        <w:rPr>
          <w:rFonts w:ascii="Times New Roman" w:eastAsia="Times New Roman" w:hAnsi="Times New Roman" w:cs="Times New Roman"/>
        </w:rPr>
        <w:t>(</w:t>
      </w:r>
      <w:r w:rsidR="006E1A8D" w:rsidRPr="000C139D">
        <w:rPr>
          <w:rFonts w:ascii="Times New Roman" w:eastAsia="Times New Roman" w:hAnsi="Times New Roman" w:cs="Times New Roman"/>
          <w:b/>
        </w:rPr>
        <w:t>RIVISTA DI FASCIA A</w:t>
      </w:r>
      <w:r w:rsidR="006E1A8D" w:rsidRPr="000C139D">
        <w:rPr>
          <w:rFonts w:ascii="Times New Roman" w:eastAsia="Times New Roman" w:hAnsi="Times New Roman" w:cs="Times New Roman"/>
        </w:rPr>
        <w:t>)</w:t>
      </w:r>
    </w:p>
    <w:p w14:paraId="14C3B89B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2007 </w:t>
      </w:r>
      <w:r w:rsidRPr="000C139D">
        <w:rPr>
          <w:rFonts w:ascii="Times New Roman" w:eastAsia="Times New Roman" w:hAnsi="Times New Roman" w:cs="Times New Roman"/>
          <w:i/>
        </w:rPr>
        <w:t>I complimenti nella conversazione. Criteri e problemi di categorizzazione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Actes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du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XXIV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Congrès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International de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Linguistique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et de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Philologie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Romanes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C139D">
        <w:rPr>
          <w:rFonts w:ascii="Times New Roman" w:eastAsia="Times New Roman" w:hAnsi="Times New Roman" w:cs="Times New Roman"/>
        </w:rPr>
        <w:t>Aberystwyth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1-6 agosto 2004), vol. 3, pp. 211-223, Tübingen, </w:t>
      </w:r>
      <w:proofErr w:type="spellStart"/>
      <w:r w:rsidRPr="000C139D">
        <w:rPr>
          <w:rFonts w:ascii="Times New Roman" w:eastAsia="Times New Roman" w:hAnsi="Times New Roman" w:cs="Times New Roman"/>
        </w:rPr>
        <w:t>Niemeyer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978-3-484-50500-1);</w:t>
      </w:r>
    </w:p>
    <w:p w14:paraId="64957766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2008 </w:t>
      </w:r>
      <w:r w:rsidRPr="000C139D">
        <w:rPr>
          <w:rFonts w:ascii="Times New Roman" w:eastAsia="Times New Roman" w:hAnsi="Times New Roman" w:cs="Times New Roman"/>
          <w:i/>
        </w:rPr>
        <w:t>Rispondere ai complimenti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Studi in onore di Nicolò Mineo</w:t>
      </w:r>
      <w:r w:rsidRPr="000C139D">
        <w:rPr>
          <w:rFonts w:ascii="Times New Roman" w:eastAsia="Times New Roman" w:hAnsi="Times New Roman" w:cs="Times New Roman"/>
        </w:rPr>
        <w:t xml:space="preserve">, vol. I, pp. 99-137, Acireale – Catania, Gruppo Editoriale </w:t>
      </w:r>
      <w:proofErr w:type="spellStart"/>
      <w:r w:rsidRPr="000C139D">
        <w:rPr>
          <w:rFonts w:ascii="Times New Roman" w:eastAsia="Times New Roman" w:hAnsi="Times New Roman" w:cs="Times New Roman"/>
        </w:rPr>
        <w:t>s.r.l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887796397-2);</w:t>
      </w:r>
    </w:p>
    <w:p w14:paraId="419C92D5" w14:textId="736B089E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2008 </w:t>
      </w:r>
      <w:r w:rsidRPr="000C139D">
        <w:rPr>
          <w:rFonts w:ascii="Times New Roman" w:eastAsia="Times New Roman" w:hAnsi="Times New Roman" w:cs="Times New Roman"/>
          <w:i/>
        </w:rPr>
        <w:t>Fenomeni di modulazione nelle sequenze complimento-risposta</w:t>
      </w:r>
      <w:r w:rsidRPr="000C139D">
        <w:rPr>
          <w:rFonts w:ascii="Times New Roman" w:eastAsia="Times New Roman" w:hAnsi="Times New Roman" w:cs="Times New Roman"/>
        </w:rPr>
        <w:t xml:space="preserve">, in M. </w:t>
      </w:r>
      <w:proofErr w:type="spellStart"/>
      <w:r w:rsidRPr="000C139D">
        <w:rPr>
          <w:rFonts w:ascii="Times New Roman" w:eastAsia="Times New Roman" w:hAnsi="Times New Roman" w:cs="Times New Roman"/>
        </w:rPr>
        <w:t>Pettorino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A. Giannini, M. Vallone, R. </w:t>
      </w:r>
      <w:proofErr w:type="spellStart"/>
      <w:r w:rsidRPr="000C139D">
        <w:rPr>
          <w:rFonts w:ascii="Times New Roman" w:eastAsia="Times New Roman" w:hAnsi="Times New Roman" w:cs="Times New Roman"/>
        </w:rPr>
        <w:t>Savy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(a cura di), </w:t>
      </w:r>
      <w:r w:rsidRPr="000C139D">
        <w:rPr>
          <w:rFonts w:ascii="Times New Roman" w:eastAsia="Times New Roman" w:hAnsi="Times New Roman" w:cs="Times New Roman"/>
          <w:i/>
        </w:rPr>
        <w:t>La Comunicazione Parlata</w:t>
      </w:r>
      <w:r w:rsidRPr="000C139D">
        <w:rPr>
          <w:rFonts w:ascii="Times New Roman" w:eastAsia="Times New Roman" w:hAnsi="Times New Roman" w:cs="Times New Roman"/>
        </w:rPr>
        <w:t>, vol. 2, pp. 921-933, Napoli, Liguori Editore (ISBN: 978-88-207-4022-1);</w:t>
      </w:r>
    </w:p>
    <w:p w14:paraId="2719227F" w14:textId="0139332F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2008 </w:t>
      </w:r>
      <w:r w:rsidRPr="000C139D">
        <w:rPr>
          <w:rFonts w:ascii="Times New Roman" w:eastAsia="Times New Roman" w:hAnsi="Times New Roman" w:cs="Times New Roman"/>
          <w:i/>
        </w:rPr>
        <w:t>I complimenti e la cortesia verbale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Le Forme e la Storia</w:t>
      </w:r>
      <w:r w:rsidRPr="000C139D">
        <w:rPr>
          <w:rFonts w:ascii="Times New Roman" w:eastAsia="Times New Roman" w:hAnsi="Times New Roman" w:cs="Times New Roman"/>
        </w:rPr>
        <w:t>, vol. I, pp. 45-64 (ISSN: 1121-2276);</w:t>
      </w:r>
      <w:r w:rsidR="006E1A8D" w:rsidRPr="000C139D">
        <w:rPr>
          <w:rFonts w:ascii="Times New Roman" w:eastAsia="Times New Roman" w:hAnsi="Times New Roman" w:cs="Times New Roman"/>
        </w:rPr>
        <w:t xml:space="preserve"> (</w:t>
      </w:r>
      <w:r w:rsidR="006E1A8D" w:rsidRPr="000C139D">
        <w:rPr>
          <w:rFonts w:ascii="Times New Roman" w:eastAsia="Times New Roman" w:hAnsi="Times New Roman" w:cs="Times New Roman"/>
          <w:b/>
        </w:rPr>
        <w:t>RIVISTA DI FASCIA A</w:t>
      </w:r>
      <w:r w:rsidR="006E1A8D" w:rsidRPr="000C139D">
        <w:rPr>
          <w:rFonts w:ascii="Times New Roman" w:eastAsia="Times New Roman" w:hAnsi="Times New Roman" w:cs="Times New Roman"/>
        </w:rPr>
        <w:t>)</w:t>
      </w:r>
    </w:p>
    <w:p w14:paraId="4B204FC0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2009 </w:t>
      </w:r>
      <w:r w:rsidRPr="000C139D">
        <w:rPr>
          <w:rFonts w:ascii="Times New Roman" w:eastAsia="Times New Roman" w:hAnsi="Times New Roman" w:cs="Times New Roman"/>
          <w:i/>
        </w:rPr>
        <w:t>Italiano e dialetto tra generazioni</w:t>
      </w:r>
      <w:r w:rsidRPr="000C139D">
        <w:rPr>
          <w:rFonts w:ascii="Times New Roman" w:eastAsia="Times New Roman" w:hAnsi="Times New Roman" w:cs="Times New Roman"/>
        </w:rPr>
        <w:t xml:space="preserve">, in G. Marcato (a cura di), </w:t>
      </w:r>
      <w:r w:rsidRPr="000C139D">
        <w:rPr>
          <w:rFonts w:ascii="Times New Roman" w:eastAsia="Times New Roman" w:hAnsi="Times New Roman" w:cs="Times New Roman"/>
          <w:i/>
        </w:rPr>
        <w:t>Dialetto: Usi, funzioni, forma</w:t>
      </w:r>
      <w:r w:rsidRPr="000C139D">
        <w:rPr>
          <w:rFonts w:ascii="Times New Roman" w:eastAsia="Times New Roman" w:hAnsi="Times New Roman" w:cs="Times New Roman"/>
        </w:rPr>
        <w:t xml:space="preserve">, pp. 241-246, Padova: </w:t>
      </w:r>
      <w:proofErr w:type="spellStart"/>
      <w:r w:rsidRPr="000C139D">
        <w:rPr>
          <w:rFonts w:ascii="Times New Roman" w:eastAsia="Times New Roman" w:hAnsi="Times New Roman" w:cs="Times New Roman"/>
        </w:rPr>
        <w:t>Unipress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978-88-8098-257-9);</w:t>
      </w:r>
    </w:p>
    <w:p w14:paraId="57106326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2009 </w:t>
      </w:r>
      <w:r w:rsidRPr="000C139D">
        <w:rPr>
          <w:rFonts w:ascii="Times New Roman" w:eastAsia="Times New Roman" w:hAnsi="Times New Roman" w:cs="Times New Roman"/>
          <w:i/>
        </w:rPr>
        <w:t>Gli insulti: alcuni criteri di categorizzazione</w:t>
      </w:r>
      <w:r w:rsidRPr="000C139D">
        <w:rPr>
          <w:rFonts w:ascii="Times New Roman" w:eastAsia="Times New Roman" w:hAnsi="Times New Roman" w:cs="Times New Roman"/>
        </w:rPr>
        <w:t xml:space="preserve">, in S. C. Trovato (a cura di), </w:t>
      </w:r>
      <w:r w:rsidRPr="000C139D">
        <w:rPr>
          <w:rFonts w:ascii="Times New Roman" w:eastAsia="Times New Roman" w:hAnsi="Times New Roman" w:cs="Times New Roman"/>
          <w:i/>
        </w:rPr>
        <w:t>Studi linguistici in memoria di Giovanni Tropea</w:t>
      </w:r>
      <w:r w:rsidRPr="000C139D">
        <w:rPr>
          <w:rFonts w:ascii="Times New Roman" w:eastAsia="Times New Roman" w:hAnsi="Times New Roman" w:cs="Times New Roman"/>
        </w:rPr>
        <w:t>, vol. I, pp. 67-78, Alessandria: Edizioni dell'Orso (ISBN: 978-88-6274-128-6);</w:t>
      </w:r>
    </w:p>
    <w:p w14:paraId="0325695E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2010 </w:t>
      </w:r>
      <w:r w:rsidRPr="000C139D">
        <w:rPr>
          <w:rFonts w:ascii="Times New Roman" w:eastAsia="Times New Roman" w:hAnsi="Times New Roman" w:cs="Times New Roman"/>
          <w:i/>
        </w:rPr>
        <w:t>Complimenti</w:t>
      </w:r>
      <w:r w:rsidRPr="000C139D">
        <w:rPr>
          <w:rFonts w:ascii="Times New Roman" w:eastAsia="Times New Roman" w:hAnsi="Times New Roman" w:cs="Times New Roman"/>
        </w:rPr>
        <w:t xml:space="preserve">, in R. Simone (a cura di), </w:t>
      </w:r>
      <w:r w:rsidRPr="000C139D">
        <w:rPr>
          <w:rFonts w:ascii="Times New Roman" w:eastAsia="Times New Roman" w:hAnsi="Times New Roman" w:cs="Times New Roman"/>
          <w:i/>
        </w:rPr>
        <w:t>Il vocabolario Treccani. Enciclopedia dell'italiano</w:t>
      </w:r>
      <w:r w:rsidRPr="000C139D">
        <w:rPr>
          <w:rFonts w:ascii="Times New Roman" w:eastAsia="Times New Roman" w:hAnsi="Times New Roman" w:cs="Times New Roman"/>
        </w:rPr>
        <w:t>. vol. 1, pp. 249-250, Roma: Istituto della Enciclopedia Italiana Treccani (ISBN: 978-88-12-00040-1);</w:t>
      </w:r>
    </w:p>
    <w:p w14:paraId="5C329AF2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2010 </w:t>
      </w:r>
      <w:r w:rsidRPr="000C139D">
        <w:rPr>
          <w:rFonts w:ascii="Times New Roman" w:eastAsia="Times New Roman" w:hAnsi="Times New Roman" w:cs="Times New Roman"/>
          <w:i/>
        </w:rPr>
        <w:t>Commutazione di codice</w:t>
      </w:r>
      <w:r w:rsidRPr="000C139D">
        <w:rPr>
          <w:rFonts w:ascii="Times New Roman" w:eastAsia="Times New Roman" w:hAnsi="Times New Roman" w:cs="Times New Roman"/>
        </w:rPr>
        <w:t xml:space="preserve">, in R. Simone (a cura di), </w:t>
      </w:r>
      <w:r w:rsidRPr="000C139D">
        <w:rPr>
          <w:rFonts w:ascii="Times New Roman" w:eastAsia="Times New Roman" w:hAnsi="Times New Roman" w:cs="Times New Roman"/>
          <w:i/>
        </w:rPr>
        <w:t>Il vocabolario Treccani. Enciclopedia dell'italiano</w:t>
      </w:r>
      <w:r w:rsidRPr="000C139D">
        <w:rPr>
          <w:rFonts w:ascii="Times New Roman" w:eastAsia="Times New Roman" w:hAnsi="Times New Roman" w:cs="Times New Roman"/>
        </w:rPr>
        <w:t xml:space="preserve">. vol. 1, pp. 236-238, </w:t>
      </w:r>
      <w:proofErr w:type="spellStart"/>
      <w:r w:rsidRPr="000C139D">
        <w:rPr>
          <w:rFonts w:ascii="Times New Roman" w:eastAsia="Times New Roman" w:hAnsi="Times New Roman" w:cs="Times New Roman"/>
        </w:rPr>
        <w:t>Roma:Istituto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della Enciclopedia Italiana Treccani (ISBN: 978-88-12-00040-1);</w:t>
      </w:r>
    </w:p>
    <w:p w14:paraId="6B20F7C4" w14:textId="2A4045BE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2010 </w:t>
      </w:r>
      <w:r w:rsidRPr="000C139D">
        <w:rPr>
          <w:rFonts w:ascii="Times New Roman" w:eastAsia="Times New Roman" w:hAnsi="Times New Roman" w:cs="Times New Roman"/>
          <w:i/>
        </w:rPr>
        <w:t>Complimenti espliciti e impliciti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Le Forme e la Storia</w:t>
      </w:r>
      <w:r w:rsidRPr="000C139D">
        <w:rPr>
          <w:rFonts w:ascii="Times New Roman" w:eastAsia="Times New Roman" w:hAnsi="Times New Roman" w:cs="Times New Roman"/>
        </w:rPr>
        <w:t>, III, 1, pp. 165-187 (ISSN: 1121-2276);</w:t>
      </w:r>
      <w:r w:rsidR="00C52CA9" w:rsidRPr="000C139D">
        <w:rPr>
          <w:rFonts w:ascii="Times New Roman" w:eastAsia="Times New Roman" w:hAnsi="Times New Roman" w:cs="Times New Roman"/>
        </w:rPr>
        <w:t xml:space="preserve"> (</w:t>
      </w:r>
      <w:r w:rsidR="00C52CA9" w:rsidRPr="000C139D">
        <w:rPr>
          <w:rFonts w:ascii="Times New Roman" w:eastAsia="Times New Roman" w:hAnsi="Times New Roman" w:cs="Times New Roman"/>
          <w:b/>
        </w:rPr>
        <w:t>RIVISTA DI FASCIA A</w:t>
      </w:r>
      <w:r w:rsidR="00C52CA9" w:rsidRPr="000C139D">
        <w:rPr>
          <w:rFonts w:ascii="Times New Roman" w:eastAsia="Times New Roman" w:hAnsi="Times New Roman" w:cs="Times New Roman"/>
        </w:rPr>
        <w:t>)</w:t>
      </w:r>
    </w:p>
    <w:p w14:paraId="7EA1677E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C139D">
        <w:rPr>
          <w:rFonts w:ascii="Times New Roman" w:eastAsia="Times New Roman" w:hAnsi="Times New Roman" w:cs="Times New Roman"/>
        </w:rPr>
        <w:t xml:space="preserve">2010 (con Margherita Spampinato Beretta) </w:t>
      </w:r>
      <w:r w:rsidRPr="000C139D">
        <w:rPr>
          <w:rFonts w:ascii="Times New Roman" w:eastAsia="Times New Roman" w:hAnsi="Times New Roman" w:cs="Times New Roman"/>
          <w:i/>
        </w:rPr>
        <w:t>L'arte dell'insulto o il 'rispondere per le rime'</w:t>
      </w:r>
      <w:r w:rsidRPr="000C139D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C139D">
        <w:rPr>
          <w:rFonts w:ascii="Times New Roman" w:eastAsia="Times New Roman" w:hAnsi="Times New Roman" w:cs="Times New Roman"/>
          <w:lang w:val="fr-FR"/>
        </w:rPr>
        <w:t>In:</w:t>
      </w:r>
      <w:proofErr w:type="gramEnd"/>
      <w:r w:rsidRPr="000C139D">
        <w:rPr>
          <w:rFonts w:ascii="Times New Roman" w:eastAsia="Times New Roman" w:hAnsi="Times New Roman" w:cs="Times New Roman"/>
          <w:lang w:val="fr-FR"/>
        </w:rPr>
        <w:t xml:space="preserve"> </w:t>
      </w:r>
      <w:r w:rsidRPr="000C139D">
        <w:rPr>
          <w:rFonts w:ascii="Times New Roman" w:eastAsia="Times New Roman" w:hAnsi="Times New Roman" w:cs="Times New Roman"/>
          <w:i/>
          <w:lang w:val="fr-FR"/>
        </w:rPr>
        <w:t>Actes du XXVe Congrès International de Linguistique et de Philologie Romanes</w:t>
      </w:r>
      <w:r w:rsidRPr="000C139D">
        <w:rPr>
          <w:rFonts w:ascii="Times New Roman" w:eastAsia="Times New Roman" w:hAnsi="Times New Roman" w:cs="Times New Roman"/>
          <w:lang w:val="fr-FR"/>
        </w:rPr>
        <w:t xml:space="preserve"> (Innsbruck 3-8 septembre 2007), vol. 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V,  Berlin: Walter De Gruyter, pp. 3-11 (ISBN: 978-3-11-023201-1);  </w:t>
      </w:r>
    </w:p>
    <w:p w14:paraId="1EA47392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2011 </w:t>
      </w:r>
      <w:r w:rsidRPr="000C139D">
        <w:rPr>
          <w:rFonts w:ascii="Times New Roman" w:eastAsia="Times New Roman" w:hAnsi="Times New Roman" w:cs="Times New Roman"/>
          <w:i/>
        </w:rPr>
        <w:t>I complimenti nella competenza metacomunicativa dei parlanti</w:t>
      </w:r>
      <w:r w:rsidRPr="000C139D">
        <w:rPr>
          <w:rFonts w:ascii="Times New Roman" w:eastAsia="Times New Roman" w:hAnsi="Times New Roman" w:cs="Times New Roman"/>
        </w:rPr>
        <w:t xml:space="preserve">, in G. </w:t>
      </w:r>
      <w:proofErr w:type="spellStart"/>
      <w:r w:rsidRPr="000C139D">
        <w:rPr>
          <w:rFonts w:ascii="Times New Roman" w:eastAsia="Times New Roman" w:hAnsi="Times New Roman" w:cs="Times New Roman"/>
        </w:rPr>
        <w:t>Held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e U. </w:t>
      </w:r>
      <w:proofErr w:type="spellStart"/>
      <w:r w:rsidRPr="000C139D">
        <w:rPr>
          <w:rFonts w:ascii="Times New Roman" w:eastAsia="Times New Roman" w:hAnsi="Times New Roman" w:cs="Times New Roman"/>
        </w:rPr>
        <w:t>Helfrich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C139D">
        <w:rPr>
          <w:rFonts w:ascii="Times New Roman" w:eastAsia="Times New Roman" w:hAnsi="Times New Roman" w:cs="Times New Roman"/>
        </w:rPr>
        <w:t>eds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.), </w:t>
      </w:r>
      <w:r w:rsidRPr="000C139D">
        <w:rPr>
          <w:rFonts w:ascii="Times New Roman" w:eastAsia="Times New Roman" w:hAnsi="Times New Roman" w:cs="Times New Roman"/>
          <w:i/>
        </w:rPr>
        <w:t xml:space="preserve">Cortesia -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Politesse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-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Cortesía</w:t>
      </w:r>
      <w:proofErr w:type="spellEnd"/>
      <w:r w:rsidRPr="000C139D">
        <w:rPr>
          <w:rFonts w:ascii="Times New Roman" w:eastAsia="Times New Roman" w:hAnsi="Times New Roman" w:cs="Times New Roman"/>
          <w:i/>
        </w:rPr>
        <w:t>. La cortesia verbale nella prospettiva romanistica</w:t>
      </w:r>
      <w:r w:rsidRPr="000C139D">
        <w:rPr>
          <w:rFonts w:ascii="Times New Roman" w:eastAsia="Times New Roman" w:hAnsi="Times New Roman" w:cs="Times New Roman"/>
        </w:rPr>
        <w:t>, Francoforte: Peter Lang, pp. 211-227  (ISBN: 978-3-631-60040-5);</w:t>
      </w:r>
    </w:p>
    <w:p w14:paraId="614E1EDA" w14:textId="4EAECEB1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2011 (con Margherita Spampinato Beretta), </w:t>
      </w:r>
      <w:r w:rsidRPr="000C139D">
        <w:rPr>
          <w:rFonts w:ascii="Times New Roman" w:eastAsia="Times New Roman" w:hAnsi="Times New Roman" w:cs="Times New Roman"/>
          <w:i/>
        </w:rPr>
        <w:t>Gli insulti nella storia dell’italiano: dall’italiano antico all’italiano contemporaneo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Per i linguisti del nuovo millennio. Scritti in onore di Giovanni Ruffino</w:t>
      </w:r>
      <w:r w:rsidRPr="000C139D">
        <w:rPr>
          <w:rFonts w:ascii="Times New Roman" w:eastAsia="Times New Roman" w:hAnsi="Times New Roman" w:cs="Times New Roman"/>
        </w:rPr>
        <w:t xml:space="preserve">, a cura del Gruppo di ricerca dell’ </w:t>
      </w:r>
      <w:r w:rsidRPr="000C139D">
        <w:rPr>
          <w:rFonts w:ascii="Times New Roman" w:eastAsia="Times New Roman" w:hAnsi="Times New Roman" w:cs="Times New Roman"/>
          <w:i/>
        </w:rPr>
        <w:t>Atlante linguistico della Sicilia</w:t>
      </w:r>
      <w:r w:rsidRPr="000C139D">
        <w:rPr>
          <w:rFonts w:ascii="Times New Roman" w:eastAsia="Times New Roman" w:hAnsi="Times New Roman" w:cs="Times New Roman"/>
        </w:rPr>
        <w:t>, P</w:t>
      </w:r>
      <w:r w:rsidR="006056F2" w:rsidRPr="000C139D">
        <w:rPr>
          <w:rFonts w:ascii="Times New Roman" w:eastAsia="Times New Roman" w:hAnsi="Times New Roman" w:cs="Times New Roman"/>
        </w:rPr>
        <w:t xml:space="preserve">alermo: Sellerio, pp. 355-366 </w:t>
      </w:r>
      <w:r w:rsidRPr="000C139D">
        <w:rPr>
          <w:rFonts w:ascii="Times New Roman" w:eastAsia="Times New Roman" w:hAnsi="Times New Roman" w:cs="Times New Roman"/>
        </w:rPr>
        <w:t>(ISBN: 88-389-2574-7);</w:t>
      </w:r>
    </w:p>
    <w:p w14:paraId="327D56AC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2012 (con Margherita Spampinato), </w:t>
      </w:r>
      <w:r w:rsidRPr="000C139D">
        <w:rPr>
          <w:rFonts w:ascii="Times New Roman" w:eastAsia="Times New Roman" w:hAnsi="Times New Roman" w:cs="Times New Roman"/>
          <w:i/>
        </w:rPr>
        <w:t>Gli insulti nella storia dell'italiano. Analisi di testi del tardo medioevo</w:t>
      </w:r>
      <w:r w:rsidRPr="000C139D">
        <w:rPr>
          <w:rFonts w:ascii="Times New Roman" w:eastAsia="Times New Roman" w:hAnsi="Times New Roman" w:cs="Times New Roman"/>
        </w:rPr>
        <w:t xml:space="preserve">, in B. </w:t>
      </w:r>
      <w:proofErr w:type="spellStart"/>
      <w:r w:rsidRPr="000C139D">
        <w:rPr>
          <w:rFonts w:ascii="Times New Roman" w:eastAsia="Times New Roman" w:hAnsi="Times New Roman" w:cs="Times New Roman"/>
        </w:rPr>
        <w:t>Weher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et F. Nicolosi (</w:t>
      </w:r>
      <w:proofErr w:type="spellStart"/>
      <w:r w:rsidRPr="000C139D">
        <w:rPr>
          <w:rFonts w:ascii="Times New Roman" w:eastAsia="Times New Roman" w:hAnsi="Times New Roman" w:cs="Times New Roman"/>
        </w:rPr>
        <w:t>eds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.),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Pragmatique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historique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et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syntaxe</w:t>
      </w:r>
      <w:proofErr w:type="spellEnd"/>
      <w:r w:rsidRPr="000C139D">
        <w:rPr>
          <w:rFonts w:ascii="Times New Roman" w:eastAsia="Times New Roman" w:hAnsi="Times New Roman" w:cs="Times New Roman"/>
        </w:rPr>
        <w:t>,  Francoforte: Peter Lang, pp. 1-21 (ISBN: 978-3-631-60192-1);</w:t>
      </w:r>
    </w:p>
    <w:p w14:paraId="0AAE08FE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2012 (con Alessandra Materia), </w:t>
      </w:r>
      <w:r w:rsidRPr="000C139D">
        <w:rPr>
          <w:rFonts w:ascii="Times New Roman" w:eastAsia="Times New Roman" w:hAnsi="Times New Roman" w:cs="Times New Roman"/>
          <w:i/>
        </w:rPr>
        <w:t>Il varietà italiano: Studio Uno</w:t>
      </w:r>
      <w:r w:rsidRPr="000C139D">
        <w:rPr>
          <w:rFonts w:ascii="Times New Roman" w:eastAsia="Times New Roman" w:hAnsi="Times New Roman" w:cs="Times New Roman"/>
        </w:rPr>
        <w:t xml:space="preserve">, in M. </w:t>
      </w:r>
      <w:proofErr w:type="spellStart"/>
      <w:r w:rsidRPr="000C139D">
        <w:rPr>
          <w:rFonts w:ascii="Times New Roman" w:eastAsia="Times New Roman" w:hAnsi="Times New Roman" w:cs="Times New Roman"/>
        </w:rPr>
        <w:t>Gargiulo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(a cura di), </w:t>
      </w:r>
      <w:r w:rsidRPr="000C139D">
        <w:rPr>
          <w:rFonts w:ascii="Times New Roman" w:eastAsia="Times New Roman" w:hAnsi="Times New Roman" w:cs="Times New Roman"/>
          <w:i/>
        </w:rPr>
        <w:t>L’Italia e i mass media</w:t>
      </w:r>
      <w:r w:rsidRPr="000C139D">
        <w:rPr>
          <w:rFonts w:ascii="Times New Roman" w:eastAsia="Times New Roman" w:hAnsi="Times New Roman" w:cs="Times New Roman"/>
        </w:rPr>
        <w:t xml:space="preserve">, Roma: </w:t>
      </w:r>
      <w:proofErr w:type="spellStart"/>
      <w:r w:rsidRPr="000C139D">
        <w:rPr>
          <w:rFonts w:ascii="Times New Roman" w:eastAsia="Times New Roman" w:hAnsi="Times New Roman" w:cs="Times New Roman"/>
        </w:rPr>
        <w:t>Aracne</w:t>
      </w:r>
      <w:proofErr w:type="spellEnd"/>
      <w:r w:rsidRPr="000C139D">
        <w:rPr>
          <w:rFonts w:ascii="Times New Roman" w:eastAsia="Times New Roman" w:hAnsi="Times New Roman" w:cs="Times New Roman"/>
        </w:rPr>
        <w:t>, pp. 77-99 (</w:t>
      </w:r>
      <w:r w:rsidRPr="000C139D">
        <w:rPr>
          <w:rFonts w:ascii="Times New Roman" w:hAnsi="Times New Roman" w:cs="Times New Roman"/>
        </w:rPr>
        <w:t>ISBN 978-88-548-5345-4);</w:t>
      </w:r>
    </w:p>
    <w:p w14:paraId="4B758A71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2013 </w:t>
      </w:r>
      <w:r w:rsidRPr="000C139D">
        <w:rPr>
          <w:rFonts w:ascii="Times New Roman" w:eastAsia="Times New Roman" w:hAnsi="Times New Roman" w:cs="Times New Roman"/>
          <w:i/>
          <w:lang w:val="en-US"/>
        </w:rPr>
        <w:t>Compliments and Compliment Responses in Italian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, in </w:t>
      </w:r>
      <w:r w:rsidRPr="000C139D">
        <w:rPr>
          <w:rFonts w:ascii="Times New Roman" w:hAnsi="Times New Roman" w:cs="Times New Roman"/>
          <w:i/>
          <w:iCs/>
          <w:lang w:val="en-US"/>
        </w:rPr>
        <w:t>G. Rata</w:t>
      </w:r>
      <w:r w:rsidRPr="000C139D">
        <w:rPr>
          <w:rFonts w:ascii="Times New Roman" w:hAnsi="Times New Roman" w:cs="Times New Roman"/>
          <w:lang w:val="en-US"/>
        </w:rPr>
        <w:t xml:space="preserve"> (ed.), </w:t>
      </w:r>
      <w:r w:rsidRPr="000C139D">
        <w:rPr>
          <w:rFonts w:ascii="Times New Roman" w:hAnsi="Times New Roman" w:cs="Times New Roman"/>
          <w:bCs/>
          <w:i/>
          <w:lang w:val="en-US"/>
        </w:rPr>
        <w:t xml:space="preserve">Linguistic Studies of Human Language, </w:t>
      </w:r>
      <w:r w:rsidRPr="000C139D">
        <w:rPr>
          <w:rFonts w:ascii="Times New Roman" w:hAnsi="Times New Roman" w:cs="Times New Roman"/>
          <w:bCs/>
          <w:lang w:val="en-US"/>
        </w:rPr>
        <w:t>Athens:</w:t>
      </w:r>
      <w:r w:rsidRPr="000C139D">
        <w:rPr>
          <w:rFonts w:ascii="Times New Roman" w:hAnsi="Times New Roman" w:cs="Times New Roman"/>
          <w:lang w:val="en-US"/>
        </w:rPr>
        <w:t xml:space="preserve"> </w:t>
      </w:r>
      <w:r w:rsidRPr="000C139D">
        <w:rPr>
          <w:rFonts w:ascii="Times New Roman" w:eastAsia="Times New Roman" w:hAnsi="Times New Roman" w:cs="Times New Roman"/>
          <w:lang w:val="en-US"/>
        </w:rPr>
        <w:t>ATINER (Athens Institute for Education and Research), pp. 275-288 (ISBN 978-960-9549-45-5);</w:t>
      </w:r>
    </w:p>
    <w:p w14:paraId="5F4322D3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2013 </w:t>
      </w:r>
      <w:r w:rsidRPr="000C139D">
        <w:rPr>
          <w:rFonts w:ascii="Times New Roman" w:eastAsia="Times New Roman" w:hAnsi="Times New Roman" w:cs="Times New Roman"/>
          <w:i/>
          <w:lang w:val="en-US"/>
        </w:rPr>
        <w:t>Compliments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, in M. </w:t>
      </w:r>
      <w:proofErr w:type="spellStart"/>
      <w:r w:rsidRPr="000C139D">
        <w:rPr>
          <w:rFonts w:ascii="Times New Roman" w:eastAsia="Times New Roman" w:hAnsi="Times New Roman" w:cs="Times New Roman"/>
          <w:lang w:val="en-US"/>
        </w:rPr>
        <w:t>Sbisà</w:t>
      </w:r>
      <w:proofErr w:type="spellEnd"/>
      <w:r w:rsidRPr="000C139D">
        <w:rPr>
          <w:rFonts w:ascii="Times New Roman" w:eastAsia="Times New Roman" w:hAnsi="Times New Roman" w:cs="Times New Roman"/>
          <w:lang w:val="en-US"/>
        </w:rPr>
        <w:t xml:space="preserve"> and K. Turner (eds.), </w:t>
      </w:r>
      <w:r w:rsidRPr="000C139D">
        <w:rPr>
          <w:rFonts w:ascii="Times New Roman" w:eastAsia="Times New Roman" w:hAnsi="Times New Roman" w:cs="Times New Roman"/>
          <w:i/>
          <w:lang w:val="en-US"/>
        </w:rPr>
        <w:t>Pragmatics of Speech Actions</w:t>
      </w:r>
      <w:r w:rsidRPr="000C139D">
        <w:rPr>
          <w:rFonts w:ascii="Times New Roman" w:eastAsia="Times New Roman" w:hAnsi="Times New Roman" w:cs="Times New Roman"/>
          <w:lang w:val="en-US"/>
        </w:rPr>
        <w:t>, (Handbooks of Pragmatics, vol. 2), Berlin, Mouton de Gruyter, pp. 531-562 (ISBN: 978-3-11-023201-1);</w:t>
      </w:r>
    </w:p>
    <w:p w14:paraId="4DE6FD72" w14:textId="27088CD2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0C139D">
        <w:rPr>
          <w:rFonts w:ascii="Times New Roman" w:hAnsi="Times New Roman" w:cs="Times New Roman"/>
          <w:color w:val="262626"/>
        </w:rPr>
        <w:t xml:space="preserve">2013 </w:t>
      </w:r>
      <w:r w:rsidRPr="000C139D">
        <w:rPr>
          <w:rFonts w:ascii="Times New Roman" w:hAnsi="Times New Roman" w:cs="Times New Roman"/>
          <w:i/>
          <w:color w:val="262626"/>
        </w:rPr>
        <w:t>Il “</w:t>
      </w:r>
      <w:proofErr w:type="spellStart"/>
      <w:r w:rsidRPr="000C139D">
        <w:rPr>
          <w:rFonts w:ascii="Times New Roman" w:hAnsi="Times New Roman" w:cs="Times New Roman"/>
          <w:i/>
          <w:color w:val="262626"/>
        </w:rPr>
        <w:t>polylanguaging</w:t>
      </w:r>
      <w:proofErr w:type="spellEnd"/>
      <w:r w:rsidRPr="000C139D">
        <w:rPr>
          <w:rFonts w:ascii="Times New Roman" w:hAnsi="Times New Roman" w:cs="Times New Roman"/>
          <w:i/>
          <w:color w:val="262626"/>
        </w:rPr>
        <w:t>”: una modalità di sopravvivenza del dialetto nei giovani</w:t>
      </w:r>
      <w:r w:rsidRPr="000C139D">
        <w:rPr>
          <w:rFonts w:ascii="Times New Roman" w:hAnsi="Times New Roman" w:cs="Times New Roman"/>
          <w:color w:val="262626"/>
        </w:rPr>
        <w:t xml:space="preserve">,  in </w:t>
      </w:r>
      <w:r w:rsidRPr="000C139D">
        <w:rPr>
          <w:rFonts w:ascii="Times New Roman" w:hAnsi="Times New Roman" w:cs="Times New Roman"/>
          <w:i/>
          <w:color w:val="262626"/>
        </w:rPr>
        <w:t>Bollettino del Centro di Studi Filologici e Linguistici Siciliani</w:t>
      </w:r>
      <w:r w:rsidR="00FB2107" w:rsidRPr="000C139D">
        <w:rPr>
          <w:rFonts w:ascii="Times New Roman" w:hAnsi="Times New Roman" w:cs="Times New Roman"/>
          <w:color w:val="262626"/>
        </w:rPr>
        <w:t xml:space="preserve">, XXIV, pp. 213-251 </w:t>
      </w:r>
      <w:r w:rsidR="00FB2107" w:rsidRPr="000C139D">
        <w:rPr>
          <w:rFonts w:ascii="Times New Roman" w:eastAsia="Times New Roman" w:hAnsi="Times New Roman" w:cs="Times New Roman"/>
        </w:rPr>
        <w:t>(ISSN: 0577-277X);</w:t>
      </w:r>
    </w:p>
    <w:p w14:paraId="5C84C80F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2013 </w:t>
      </w:r>
      <w:r w:rsidRPr="000C139D">
        <w:rPr>
          <w:rFonts w:ascii="Times New Roman" w:eastAsia="Times New Roman" w:hAnsi="Times New Roman" w:cs="Times New Roman"/>
          <w:i/>
        </w:rPr>
        <w:t>Italiano e dialetto nel discorso</w:t>
      </w:r>
      <w:r w:rsidRPr="000C139D">
        <w:rPr>
          <w:rFonts w:ascii="Times New Roman" w:eastAsia="Times New Roman" w:hAnsi="Times New Roman" w:cs="Times New Roman"/>
        </w:rPr>
        <w:t xml:space="preserve">, in G. Ruffino (a cura di), </w:t>
      </w:r>
      <w:r w:rsidRPr="000C139D">
        <w:rPr>
          <w:rFonts w:ascii="Times New Roman" w:eastAsia="Times New Roman" w:hAnsi="Times New Roman" w:cs="Times New Roman"/>
          <w:i/>
        </w:rPr>
        <w:t>Lingue e culture in Sicilia</w:t>
      </w:r>
      <w:r w:rsidRPr="000C139D">
        <w:rPr>
          <w:rFonts w:ascii="Times New Roman" w:eastAsia="Times New Roman" w:hAnsi="Times New Roman" w:cs="Times New Roman"/>
        </w:rPr>
        <w:t>. pp. 188-212, Palermo: Centro di Studi Filologici e Linguistici Siciliani (ISBN: 978-88-96312-68-1).</w:t>
      </w:r>
    </w:p>
    <w:p w14:paraId="14D65BA8" w14:textId="14570D92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lastRenderedPageBreak/>
        <w:t xml:space="preserve">2013 </w:t>
      </w:r>
      <w:r w:rsidRPr="000C139D">
        <w:rPr>
          <w:rFonts w:ascii="Times New Roman" w:eastAsia="Times New Roman" w:hAnsi="Times New Roman" w:cs="Times New Roman"/>
          <w:i/>
        </w:rPr>
        <w:t xml:space="preserve">I complimenti in italiano. Riflessioni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metapragmatiche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in Casanova, E. e Calvo, C. (a cura di), </w:t>
      </w:r>
      <w:r w:rsidR="000F756E" w:rsidRPr="000C139D">
        <w:rPr>
          <w:rFonts w:ascii="Times New Roman" w:eastAsia="Times New Roman" w:hAnsi="Times New Roman" w:cs="Times New Roman"/>
        </w:rPr>
        <w:t xml:space="preserve">in Atti del XXVI Congresso di Linguistica e filologia romanze, </w:t>
      </w:r>
      <w:r w:rsidRPr="000C139D">
        <w:rPr>
          <w:rFonts w:ascii="Times New Roman" w:eastAsia="Times New Roman" w:hAnsi="Times New Roman" w:cs="Times New Roman"/>
        </w:rPr>
        <w:t xml:space="preserve">vol. V, pp. 343-352, Tübingen: </w:t>
      </w:r>
      <w:proofErr w:type="spellStart"/>
      <w:r w:rsidRPr="000C139D">
        <w:rPr>
          <w:rFonts w:ascii="Times New Roman" w:eastAsia="Times New Roman" w:hAnsi="Times New Roman" w:cs="Times New Roman"/>
        </w:rPr>
        <w:t>Niemeyer</w:t>
      </w:r>
      <w:proofErr w:type="spellEnd"/>
      <w:r w:rsidRPr="000C139D">
        <w:rPr>
          <w:rFonts w:ascii="Times New Roman" w:eastAsia="Times New Roman" w:hAnsi="Times New Roman" w:cs="Times New Roman"/>
        </w:rPr>
        <w:t>.</w:t>
      </w:r>
    </w:p>
    <w:p w14:paraId="1AB3137C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2014 </w:t>
      </w:r>
      <w:r w:rsidRPr="000C139D">
        <w:rPr>
          <w:rFonts w:ascii="Times New Roman" w:eastAsia="Times New Roman" w:hAnsi="Times New Roman" w:cs="Times New Roman"/>
          <w:i/>
        </w:rPr>
        <w:t>Il “vizio dell'esotismo” nel varietà della paleo-televisione</w:t>
      </w:r>
      <w:r w:rsidRPr="000C139D">
        <w:rPr>
          <w:rFonts w:ascii="Times New Roman" w:eastAsia="Times New Roman" w:hAnsi="Times New Roman" w:cs="Times New Roman"/>
        </w:rPr>
        <w:t xml:space="preserve">, in I. Tempesta e M. Vedovelli (a cura di), </w:t>
      </w:r>
      <w:r w:rsidRPr="000C139D">
        <w:rPr>
          <w:rFonts w:ascii="Times New Roman" w:eastAsia="Times New Roman" w:hAnsi="Times New Roman" w:cs="Times New Roman"/>
          <w:i/>
        </w:rPr>
        <w:t xml:space="preserve">Di linguistica e di sociolinguistica. Studi offerti a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Norbert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Dittmar</w:t>
      </w:r>
      <w:proofErr w:type="spellEnd"/>
      <w:r w:rsidRPr="000C139D">
        <w:rPr>
          <w:rFonts w:ascii="Times New Roman" w:eastAsia="Times New Roman" w:hAnsi="Times New Roman" w:cs="Times New Roman"/>
        </w:rPr>
        <w:t>,  pp. 215-245, Roma: Bulzoni Editore (ISBN: 978-88-7870-915-7);</w:t>
      </w:r>
    </w:p>
    <w:p w14:paraId="76B74C58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0C139D">
        <w:rPr>
          <w:rFonts w:ascii="Times New Roman" w:eastAsia="Times New Roman" w:hAnsi="Times New Roman" w:cs="Times New Roman"/>
        </w:rPr>
        <w:t xml:space="preserve">2014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Polylanguaging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>: usi “massimamente impuri” nel linguaggio giovanile</w:t>
      </w:r>
      <w:r w:rsidRPr="000C139D">
        <w:rPr>
          <w:rFonts w:ascii="Times New Roman" w:eastAsia="Times New Roman" w:hAnsi="Times New Roman" w:cs="Times New Roman"/>
        </w:rPr>
        <w:t xml:space="preserve">, in G. Marcato (a cura di), </w:t>
      </w:r>
      <w:r w:rsidRPr="000C139D">
        <w:rPr>
          <w:rFonts w:ascii="Times New Roman" w:eastAsia="Times New Roman" w:hAnsi="Times New Roman" w:cs="Times New Roman"/>
          <w:i/>
        </w:rPr>
        <w:t>Le mille vite del dialetto</w:t>
      </w:r>
      <w:r w:rsidRPr="000C139D">
        <w:rPr>
          <w:rFonts w:ascii="Times New Roman" w:eastAsia="Times New Roman" w:hAnsi="Times New Roman" w:cs="Times New Roman"/>
        </w:rPr>
        <w:t xml:space="preserve">, pp. 335-342, Padova: </w:t>
      </w:r>
      <w:proofErr w:type="spellStart"/>
      <w:r w:rsidRPr="000C139D">
        <w:rPr>
          <w:rFonts w:ascii="Times New Roman" w:eastAsia="Times New Roman" w:hAnsi="Times New Roman" w:cs="Times New Roman"/>
        </w:rPr>
        <w:t>Unipress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9788867872053);</w:t>
      </w:r>
    </w:p>
    <w:p w14:paraId="1178DFDC" w14:textId="3473961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0C139D">
        <w:rPr>
          <w:rFonts w:ascii="Times New Roman" w:eastAsia="Times New Roman" w:hAnsi="Times New Roman" w:cs="Times New Roman"/>
        </w:rPr>
        <w:t xml:space="preserve">2015 </w:t>
      </w:r>
      <w:r w:rsidRPr="000C139D">
        <w:rPr>
          <w:rFonts w:ascii="Times New Roman" w:eastAsia="Times New Roman" w:hAnsi="Times New Roman" w:cs="Times New Roman"/>
          <w:i/>
        </w:rPr>
        <w:t>Variazioni interculturali nei complimenti: la modulazione dell’intensità</w:t>
      </w:r>
      <w:r w:rsidRPr="000C139D">
        <w:rPr>
          <w:rFonts w:ascii="Times New Roman" w:eastAsia="Times New Roman" w:hAnsi="Times New Roman" w:cs="Times New Roman"/>
        </w:rPr>
        <w:t xml:space="preserve">. In </w:t>
      </w:r>
      <w:r w:rsidRPr="000C139D">
        <w:rPr>
          <w:rFonts w:ascii="Times New Roman" w:eastAsia="Times New Roman" w:hAnsi="Times New Roman" w:cs="Times New Roman"/>
          <w:i/>
        </w:rPr>
        <w:t>Le Forme e La Storia</w:t>
      </w:r>
      <w:r w:rsidRPr="000C139D">
        <w:rPr>
          <w:rFonts w:ascii="Times New Roman" w:eastAsia="Times New Roman" w:hAnsi="Times New Roman" w:cs="Times New Roman"/>
        </w:rPr>
        <w:t>, VIII, pp. 37-53 (ISSN: 1121-2276);</w:t>
      </w:r>
      <w:r w:rsidR="00C52CA9" w:rsidRPr="000C139D">
        <w:rPr>
          <w:rFonts w:ascii="Times New Roman" w:eastAsia="Times New Roman" w:hAnsi="Times New Roman" w:cs="Times New Roman"/>
        </w:rPr>
        <w:t xml:space="preserve"> (</w:t>
      </w:r>
      <w:r w:rsidR="00C52CA9" w:rsidRPr="000C139D">
        <w:rPr>
          <w:rFonts w:ascii="Times New Roman" w:eastAsia="Times New Roman" w:hAnsi="Times New Roman" w:cs="Times New Roman"/>
          <w:b/>
        </w:rPr>
        <w:t>RIVISTA DI FASCIA A</w:t>
      </w:r>
      <w:r w:rsidR="00C52CA9" w:rsidRPr="000C139D">
        <w:rPr>
          <w:rFonts w:ascii="Times New Roman" w:eastAsia="Times New Roman" w:hAnsi="Times New Roman" w:cs="Times New Roman"/>
        </w:rPr>
        <w:t>)</w:t>
      </w:r>
    </w:p>
    <w:p w14:paraId="16E19944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2015 </w:t>
      </w:r>
      <w:r w:rsidRPr="000C139D">
        <w:rPr>
          <w:rFonts w:ascii="Times New Roman" w:eastAsia="Times New Roman" w:hAnsi="Times New Roman" w:cs="Times New Roman"/>
          <w:i/>
          <w:lang w:val="en-US"/>
        </w:rPr>
        <w:t>Verbal Politeness in Italian Twentieth Century Books of Manners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  <w:lang w:val="en-US"/>
        </w:rPr>
        <w:t xml:space="preserve">Conference Paper Series.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Atiner's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Conference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Paper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Series</w:t>
      </w:r>
      <w:r w:rsidRPr="000C139D">
        <w:rPr>
          <w:rFonts w:ascii="Times New Roman" w:eastAsia="Times New Roman" w:hAnsi="Times New Roman" w:cs="Times New Roman"/>
        </w:rPr>
        <w:t xml:space="preserve">, pp. 3-15, </w:t>
      </w:r>
      <w:proofErr w:type="spellStart"/>
      <w:r w:rsidRPr="000C139D">
        <w:rPr>
          <w:rFonts w:ascii="Times New Roman" w:eastAsia="Times New Roman" w:hAnsi="Times New Roman" w:cs="Times New Roman"/>
        </w:rPr>
        <w:t>Athens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0C139D">
        <w:rPr>
          <w:rFonts w:ascii="Times New Roman" w:eastAsia="Times New Roman" w:hAnsi="Times New Roman" w:cs="Times New Roman"/>
        </w:rPr>
        <w:t>Atiner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(ISSN: 2241-2891);</w:t>
      </w:r>
    </w:p>
    <w:p w14:paraId="04C5A637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/>
        </w:rPr>
      </w:pPr>
      <w:r w:rsidRPr="000C139D">
        <w:rPr>
          <w:rFonts w:ascii="Times New Roman" w:eastAsia="Times New Roman" w:hAnsi="Times New Roman" w:cs="Times New Roman"/>
        </w:rPr>
        <w:t xml:space="preserve">2015 </w:t>
      </w:r>
      <w:r w:rsidRPr="000C139D">
        <w:rPr>
          <w:rFonts w:ascii="Times New Roman" w:eastAsia="Times New Roman" w:hAnsi="Times New Roman" w:cs="Times New Roman"/>
          <w:i/>
        </w:rPr>
        <w:t>Varietà di italiano e varietà di dialetto nel varietà televisivo</w:t>
      </w:r>
      <w:r w:rsidRPr="000C139D">
        <w:rPr>
          <w:rFonts w:ascii="Times New Roman" w:eastAsia="Times New Roman" w:hAnsi="Times New Roman" w:cs="Times New Roman"/>
        </w:rPr>
        <w:t xml:space="preserve">, in G. Marcato (a cura di), </w:t>
      </w:r>
      <w:r w:rsidRPr="000C139D">
        <w:rPr>
          <w:rFonts w:ascii="Times New Roman" w:eastAsia="Times New Roman" w:hAnsi="Times New Roman" w:cs="Times New Roman"/>
          <w:i/>
        </w:rPr>
        <w:t>Dialetto. Parlato, scritto, trasmesso</w:t>
      </w:r>
      <w:r w:rsidRPr="000C139D">
        <w:rPr>
          <w:rFonts w:ascii="Times New Roman" w:eastAsia="Times New Roman" w:hAnsi="Times New Roman" w:cs="Times New Roman"/>
        </w:rPr>
        <w:t xml:space="preserve">, pp. 185-194, Padova: </w:t>
      </w:r>
      <w:proofErr w:type="spellStart"/>
      <w:r w:rsidRPr="000C139D">
        <w:rPr>
          <w:rFonts w:ascii="Times New Roman" w:eastAsia="Times New Roman" w:hAnsi="Times New Roman" w:cs="Times New Roman"/>
        </w:rPr>
        <w:t>Cleup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9788867873838);</w:t>
      </w:r>
    </w:p>
    <w:p w14:paraId="1077119D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62626"/>
          <w:lang w:val="en-US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2015 </w:t>
      </w:r>
      <w:r w:rsidRPr="000C139D">
        <w:rPr>
          <w:rFonts w:ascii="Times New Roman" w:eastAsia="Times New Roman" w:hAnsi="Times New Roman" w:cs="Times New Roman"/>
          <w:i/>
          <w:lang w:val="en-US"/>
        </w:rPr>
        <w:t>Age-related Variation in Code-switching between Italian and Dialect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  <w:lang w:val="en-US"/>
        </w:rPr>
        <w:t xml:space="preserve">Athens Journal </w:t>
      </w:r>
      <w:proofErr w:type="gramStart"/>
      <w:r w:rsidRPr="000C139D">
        <w:rPr>
          <w:rFonts w:ascii="Times New Roman" w:eastAsia="Times New Roman" w:hAnsi="Times New Roman" w:cs="Times New Roman"/>
          <w:i/>
          <w:lang w:val="en-US"/>
        </w:rPr>
        <w:t>Of</w:t>
      </w:r>
      <w:proofErr w:type="gramEnd"/>
      <w:r w:rsidRPr="000C139D">
        <w:rPr>
          <w:rFonts w:ascii="Times New Roman" w:eastAsia="Times New Roman" w:hAnsi="Times New Roman" w:cs="Times New Roman"/>
          <w:i/>
          <w:lang w:val="en-US"/>
        </w:rPr>
        <w:t xml:space="preserve"> Philology</w:t>
      </w:r>
      <w:r w:rsidRPr="000C139D">
        <w:rPr>
          <w:rFonts w:ascii="Times New Roman" w:eastAsia="Times New Roman" w:hAnsi="Times New Roman" w:cs="Times New Roman"/>
          <w:lang w:val="en-US"/>
        </w:rPr>
        <w:t>, 21, pp. 21-34 (ISSN: 2241-8385);</w:t>
      </w:r>
    </w:p>
    <w:p w14:paraId="5BB560D9" w14:textId="473D0F10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2016 </w:t>
      </w:r>
      <w:r w:rsidRPr="000C139D">
        <w:rPr>
          <w:rFonts w:ascii="Times New Roman" w:eastAsia="Times New Roman" w:hAnsi="Times New Roman" w:cs="Times New Roman"/>
          <w:i/>
        </w:rPr>
        <w:t>Bellezza, etica e cortesia nei galatei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Linguistica e Letteratura</w:t>
      </w:r>
      <w:r w:rsidRPr="000C139D">
        <w:rPr>
          <w:rFonts w:ascii="Times New Roman" w:eastAsia="Times New Roman" w:hAnsi="Times New Roman" w:cs="Times New Roman"/>
        </w:rPr>
        <w:t>, XLI, 1-2, pp. 173-201  (ISSN 0392-6915);</w:t>
      </w:r>
      <w:r w:rsidR="00C52CA9" w:rsidRPr="000C139D">
        <w:rPr>
          <w:rFonts w:ascii="Times New Roman" w:eastAsia="Times New Roman" w:hAnsi="Times New Roman" w:cs="Times New Roman"/>
        </w:rPr>
        <w:t xml:space="preserve"> (</w:t>
      </w:r>
      <w:r w:rsidR="00C52CA9" w:rsidRPr="000C139D">
        <w:rPr>
          <w:rFonts w:ascii="Times New Roman" w:eastAsia="Times New Roman" w:hAnsi="Times New Roman" w:cs="Times New Roman"/>
          <w:b/>
        </w:rPr>
        <w:t>RIVISTA DI FASCIA A</w:t>
      </w:r>
      <w:r w:rsidR="00C52CA9" w:rsidRPr="000C139D">
        <w:rPr>
          <w:rFonts w:ascii="Times New Roman" w:eastAsia="Times New Roman" w:hAnsi="Times New Roman" w:cs="Times New Roman"/>
        </w:rPr>
        <w:t>)</w:t>
      </w:r>
    </w:p>
    <w:p w14:paraId="40A7551B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2016 </w:t>
      </w:r>
      <w:r w:rsidRPr="000C139D">
        <w:rPr>
          <w:rFonts w:ascii="Times New Roman" w:eastAsia="Times New Roman" w:hAnsi="Times New Roman" w:cs="Times New Roman"/>
          <w:i/>
        </w:rPr>
        <w:t>La comunicazione cortese: i galatei dalla Grande Guerra agli anni Settanta</w:t>
      </w:r>
      <w:r w:rsidRPr="000C139D">
        <w:rPr>
          <w:rFonts w:ascii="Times New Roman" w:eastAsia="Times New Roman" w:hAnsi="Times New Roman" w:cs="Times New Roman"/>
        </w:rPr>
        <w:t xml:space="preserve">, in G. Ruffino e M. Castiglione (a cura di), </w:t>
      </w:r>
      <w:r w:rsidRPr="000C139D">
        <w:rPr>
          <w:rFonts w:ascii="Times New Roman" w:eastAsia="Times New Roman" w:hAnsi="Times New Roman" w:cs="Times New Roman"/>
          <w:i/>
        </w:rPr>
        <w:t>La lingua variabile nei testi letterari, artistici e funzionali contemporanei</w:t>
      </w:r>
      <w:r w:rsidRPr="000C139D">
        <w:rPr>
          <w:rFonts w:ascii="Times New Roman" w:eastAsia="Times New Roman" w:hAnsi="Times New Roman" w:cs="Times New Roman"/>
        </w:rPr>
        <w:t xml:space="preserve"> (1915-2014): </w:t>
      </w:r>
      <w:r w:rsidRPr="000C139D">
        <w:rPr>
          <w:rFonts w:ascii="Times New Roman" w:eastAsia="Times New Roman" w:hAnsi="Times New Roman" w:cs="Times New Roman"/>
          <w:i/>
        </w:rPr>
        <w:t>analisi, interpretazione, traduzione</w:t>
      </w:r>
      <w:r w:rsidRPr="000C139D">
        <w:rPr>
          <w:rFonts w:ascii="Times New Roman" w:eastAsia="Times New Roman" w:hAnsi="Times New Roman" w:cs="Times New Roman"/>
        </w:rPr>
        <w:t xml:space="preserve">, pp. 491-508, Firenze: </w:t>
      </w:r>
      <w:proofErr w:type="spellStart"/>
      <w:r w:rsidRPr="000C139D">
        <w:rPr>
          <w:rFonts w:ascii="Times New Roman" w:eastAsia="Times New Roman" w:hAnsi="Times New Roman" w:cs="Times New Roman"/>
        </w:rPr>
        <w:t>Cesati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8876675663);</w:t>
      </w:r>
    </w:p>
    <w:p w14:paraId="275BC328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2016 </w:t>
      </w:r>
      <w:r w:rsidRPr="000C139D">
        <w:rPr>
          <w:rFonts w:ascii="Times New Roman" w:eastAsia="Times New Roman" w:hAnsi="Times New Roman" w:cs="Times New Roman"/>
          <w:i/>
        </w:rPr>
        <w:t>Il corpus dell'unità di Catania: Paraletteratura e divulgazione, galatei e libri per ragazzi</w:t>
      </w:r>
      <w:r w:rsidRPr="000C139D">
        <w:rPr>
          <w:rFonts w:ascii="Times New Roman" w:eastAsia="Times New Roman" w:hAnsi="Times New Roman" w:cs="Times New Roman"/>
        </w:rPr>
        <w:t xml:space="preserve">, in (C. </w:t>
      </w:r>
      <w:proofErr w:type="spellStart"/>
      <w:r w:rsidRPr="000C139D">
        <w:rPr>
          <w:rFonts w:ascii="Times New Roman" w:eastAsia="Times New Roman" w:hAnsi="Times New Roman" w:cs="Times New Roman"/>
        </w:rPr>
        <w:t>Marazzini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e L. </w:t>
      </w:r>
      <w:proofErr w:type="spellStart"/>
      <w:r w:rsidRPr="000C139D">
        <w:rPr>
          <w:rFonts w:ascii="Times New Roman" w:eastAsia="Times New Roman" w:hAnsi="Times New Roman" w:cs="Times New Roman"/>
        </w:rPr>
        <w:t>Maconi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a cura di), </w:t>
      </w:r>
      <w:r w:rsidRPr="000C139D">
        <w:rPr>
          <w:rFonts w:ascii="Times New Roman" w:eastAsia="Times New Roman" w:hAnsi="Times New Roman" w:cs="Times New Roman"/>
          <w:i/>
        </w:rPr>
        <w:t>L’italiano elettronico. Vocabolari, corpora, archivi testuali e sonori</w:t>
      </w:r>
      <w:r w:rsidRPr="000C139D">
        <w:rPr>
          <w:rFonts w:ascii="Times New Roman" w:eastAsia="Times New Roman" w:hAnsi="Times New Roman" w:cs="Times New Roman"/>
        </w:rPr>
        <w:t>, pp. 171-191, Firenze: Accademia della Crusca (ISBN: 978-88-89369-65-4);</w:t>
      </w:r>
    </w:p>
    <w:p w14:paraId="19D34E8A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2016 “Non vuoi parlare il tuo dialetto in società? Bravo! Meriti lode”: </w:t>
      </w:r>
      <w:r w:rsidRPr="000C139D">
        <w:rPr>
          <w:rFonts w:ascii="Times New Roman" w:eastAsia="Times New Roman" w:hAnsi="Times New Roman" w:cs="Times New Roman"/>
          <w:i/>
        </w:rPr>
        <w:t>Il dialetto secondo il galateo</w:t>
      </w:r>
      <w:r w:rsidRPr="000C139D">
        <w:rPr>
          <w:rFonts w:ascii="Times New Roman" w:eastAsia="Times New Roman" w:hAnsi="Times New Roman" w:cs="Times New Roman"/>
        </w:rPr>
        <w:t xml:space="preserve">, in G. Marcato (a cura di), </w:t>
      </w:r>
      <w:r w:rsidRPr="000C139D">
        <w:rPr>
          <w:rFonts w:ascii="Times New Roman" w:eastAsia="Times New Roman" w:hAnsi="Times New Roman" w:cs="Times New Roman"/>
          <w:i/>
        </w:rPr>
        <w:t>Il dialetto nel tempo e nella storia</w:t>
      </w:r>
      <w:r w:rsidRPr="000C139D">
        <w:rPr>
          <w:rFonts w:ascii="Times New Roman" w:eastAsia="Times New Roman" w:hAnsi="Times New Roman" w:cs="Times New Roman"/>
        </w:rPr>
        <w:t xml:space="preserve">, pp. 235-257, Padova: </w:t>
      </w:r>
      <w:proofErr w:type="spellStart"/>
      <w:r w:rsidRPr="000C139D">
        <w:rPr>
          <w:rFonts w:ascii="Times New Roman" w:eastAsia="Times New Roman" w:hAnsi="Times New Roman" w:cs="Times New Roman"/>
        </w:rPr>
        <w:t>Cleup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9788867875276);</w:t>
      </w:r>
    </w:p>
    <w:p w14:paraId="684A7DC0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2016 </w:t>
      </w:r>
      <w:r w:rsidRPr="000C139D">
        <w:rPr>
          <w:rFonts w:ascii="Times New Roman" w:eastAsia="Times New Roman" w:hAnsi="Times New Roman" w:cs="Times New Roman"/>
          <w:i/>
        </w:rPr>
        <w:t>Le varietà del varietà italiano tra paleo- e neo-televisione</w:t>
      </w:r>
      <w:r w:rsidRPr="000C139D">
        <w:rPr>
          <w:rFonts w:ascii="Times New Roman" w:eastAsia="Times New Roman" w:hAnsi="Times New Roman" w:cs="Times New Roman"/>
        </w:rPr>
        <w:t xml:space="preserve">, in G. Alfieri, M. Biffi, M. Giuliano e D. Motta (a cura di), </w:t>
      </w:r>
      <w:r w:rsidRPr="000C139D">
        <w:rPr>
          <w:rFonts w:ascii="Times New Roman" w:eastAsia="Times New Roman" w:hAnsi="Times New Roman" w:cs="Times New Roman"/>
          <w:i/>
        </w:rPr>
        <w:t>Il portale della TV, la TV dei portali</w:t>
      </w:r>
      <w:r w:rsidRPr="000C139D">
        <w:rPr>
          <w:rFonts w:ascii="Times New Roman" w:eastAsia="Times New Roman" w:hAnsi="Times New Roman" w:cs="Times New Roman"/>
        </w:rPr>
        <w:t>, pp. 65-82, Acireale-Roma: Bonanno (ISBN: 978-88-6318-127-2);</w:t>
      </w:r>
    </w:p>
    <w:p w14:paraId="4D41FC44" w14:textId="689470C0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>2017 “</w:t>
      </w:r>
      <w:proofErr w:type="spellStart"/>
      <w:r w:rsidRPr="000C139D">
        <w:rPr>
          <w:rFonts w:ascii="Times New Roman" w:eastAsia="Times New Roman" w:hAnsi="Times New Roman" w:cs="Times New Roman"/>
        </w:rPr>
        <w:t>Accioché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tu, ammaestrato da me, possi tenere la diritta via.” </w:t>
      </w:r>
      <w:r w:rsidRPr="000C139D">
        <w:rPr>
          <w:rFonts w:ascii="Times New Roman" w:eastAsia="Times New Roman" w:hAnsi="Times New Roman" w:cs="Times New Roman"/>
          <w:i/>
        </w:rPr>
        <w:t>La prefazione nei galatei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Le Forme e la Storia</w:t>
      </w:r>
      <w:r w:rsidRPr="000C13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139D">
        <w:rPr>
          <w:rFonts w:ascii="Times New Roman" w:eastAsia="Times New Roman" w:hAnsi="Times New Roman" w:cs="Times New Roman"/>
        </w:rPr>
        <w:t>n.s.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X, 1, pp. 113-132 (ISSN: 1121-2276);</w:t>
      </w:r>
      <w:r w:rsidR="00C52CA9" w:rsidRPr="000C139D">
        <w:rPr>
          <w:rFonts w:ascii="Times New Roman" w:eastAsia="Times New Roman" w:hAnsi="Times New Roman" w:cs="Times New Roman"/>
        </w:rPr>
        <w:t xml:space="preserve"> (</w:t>
      </w:r>
      <w:r w:rsidR="00C52CA9" w:rsidRPr="000C139D">
        <w:rPr>
          <w:rFonts w:ascii="Times New Roman" w:eastAsia="Times New Roman" w:hAnsi="Times New Roman" w:cs="Times New Roman"/>
          <w:b/>
        </w:rPr>
        <w:t>RIVISTA DI FASCIA A</w:t>
      </w:r>
      <w:r w:rsidR="00C52CA9" w:rsidRPr="000C139D">
        <w:rPr>
          <w:rFonts w:ascii="Times New Roman" w:eastAsia="Times New Roman" w:hAnsi="Times New Roman" w:cs="Times New Roman"/>
        </w:rPr>
        <w:t>)</w:t>
      </w:r>
    </w:p>
    <w:p w14:paraId="40FCADFF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2017 </w:t>
      </w:r>
      <w:r w:rsidRPr="000C139D">
        <w:rPr>
          <w:rFonts w:ascii="Times New Roman" w:eastAsia="Times New Roman" w:hAnsi="Times New Roman" w:cs="Times New Roman"/>
          <w:i/>
        </w:rPr>
        <w:t xml:space="preserve">Cortesia e/o scortesia del </w:t>
      </w:r>
      <w:proofErr w:type="gramStart"/>
      <w:r w:rsidRPr="000C139D">
        <w:rPr>
          <w:rFonts w:ascii="Times New Roman" w:eastAsia="Times New Roman" w:hAnsi="Times New Roman" w:cs="Times New Roman"/>
          <w:i/>
        </w:rPr>
        <w:t>dialetto</w:t>
      </w:r>
      <w:r w:rsidRPr="000C139D">
        <w:rPr>
          <w:rFonts w:ascii="Times New Roman" w:eastAsia="Times New Roman" w:hAnsi="Times New Roman" w:cs="Times New Roman"/>
        </w:rPr>
        <w:t>?,</w:t>
      </w:r>
      <w:proofErr w:type="gramEnd"/>
      <w:r w:rsidRPr="000C139D">
        <w:rPr>
          <w:rFonts w:ascii="Times New Roman" w:eastAsia="Times New Roman" w:hAnsi="Times New Roman" w:cs="Times New Roman"/>
        </w:rPr>
        <w:t xml:space="preserve"> in G. Marcato (a cura di), </w:t>
      </w:r>
      <w:r w:rsidRPr="000C139D">
        <w:rPr>
          <w:rFonts w:ascii="Times New Roman" w:eastAsia="Times New Roman" w:hAnsi="Times New Roman" w:cs="Times New Roman"/>
          <w:i/>
        </w:rPr>
        <w:t>Dialetti: uno-nessuno-centomila</w:t>
      </w:r>
      <w:r w:rsidRPr="000C139D">
        <w:rPr>
          <w:rFonts w:ascii="Times New Roman" w:eastAsia="Times New Roman" w:hAnsi="Times New Roman" w:cs="Times New Roman"/>
        </w:rPr>
        <w:t>, Padova: CLEUP, pp. 91-101 (ISBN: 9788867877584);</w:t>
      </w:r>
    </w:p>
    <w:p w14:paraId="370EB4A6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2017 </w:t>
      </w:r>
      <w:r w:rsidRPr="000C139D">
        <w:rPr>
          <w:rFonts w:ascii="Times New Roman" w:eastAsia="Times New Roman" w:hAnsi="Times New Roman" w:cs="Times New Roman"/>
          <w:i/>
        </w:rPr>
        <w:t>Saper ascoltare con cortesia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Sinestesieonline</w:t>
      </w:r>
      <w:proofErr w:type="spellEnd"/>
      <w:r w:rsidRPr="000C139D">
        <w:rPr>
          <w:rFonts w:ascii="Times New Roman" w:eastAsia="Times New Roman" w:hAnsi="Times New Roman" w:cs="Times New Roman"/>
        </w:rPr>
        <w:t>, vol. 20 (ISSN: 2280-6849);</w:t>
      </w:r>
    </w:p>
    <w:p w14:paraId="6F572B34" w14:textId="77777777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2017 “Adunque </w:t>
      </w:r>
      <w:proofErr w:type="spellStart"/>
      <w:r w:rsidRPr="000C139D">
        <w:rPr>
          <w:rFonts w:ascii="Times New Roman" w:eastAsia="Times New Roman" w:hAnsi="Times New Roman" w:cs="Times New Roman"/>
        </w:rPr>
        <w:t>piacevol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costume è il favellare e lo star cheto ciascuno, quando la volta viene </w:t>
      </w:r>
      <w:proofErr w:type="spellStart"/>
      <w:r w:rsidRPr="000C139D">
        <w:rPr>
          <w:rFonts w:ascii="Times New Roman" w:eastAsia="Times New Roman" w:hAnsi="Times New Roman" w:cs="Times New Roman"/>
        </w:rPr>
        <w:t>allui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”: </w:t>
      </w:r>
      <w:r w:rsidRPr="000C139D">
        <w:rPr>
          <w:rFonts w:ascii="Times New Roman" w:eastAsia="Times New Roman" w:hAnsi="Times New Roman" w:cs="Times New Roman"/>
          <w:i/>
        </w:rPr>
        <w:t>principi di conversazione cortese</w:t>
      </w:r>
      <w:r w:rsidRPr="000C139D">
        <w:rPr>
          <w:rFonts w:ascii="Times New Roman" w:eastAsia="Times New Roman" w:hAnsi="Times New Roman" w:cs="Times New Roman"/>
        </w:rPr>
        <w:t xml:space="preserve">, in R. D’Alessandro, G. </w:t>
      </w:r>
      <w:proofErr w:type="spellStart"/>
      <w:r w:rsidRPr="000C139D">
        <w:rPr>
          <w:rFonts w:ascii="Times New Roman" w:eastAsia="Times New Roman" w:hAnsi="Times New Roman" w:cs="Times New Roman"/>
        </w:rPr>
        <w:t>Iannàccaro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D. Passino e A. M. Thornton (a cura di), </w:t>
      </w:r>
      <w:r w:rsidRPr="000C139D">
        <w:rPr>
          <w:rFonts w:ascii="Times New Roman" w:eastAsia="Times New Roman" w:hAnsi="Times New Roman" w:cs="Times New Roman"/>
          <w:i/>
        </w:rPr>
        <w:t xml:space="preserve">Di tutti i colori. Studi linguistici per Maria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Grossmann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. Utrecht: Utrecht </w:t>
      </w:r>
      <w:proofErr w:type="spellStart"/>
      <w:r w:rsidRPr="000C139D">
        <w:rPr>
          <w:rFonts w:ascii="Times New Roman" w:eastAsia="Times New Roman" w:hAnsi="Times New Roman" w:cs="Times New Roman"/>
        </w:rPr>
        <w:t>University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</w:rPr>
        <w:t>Repository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(ISBN: 978-90-9030133-4);</w:t>
      </w:r>
    </w:p>
    <w:p w14:paraId="6F9C6C80" w14:textId="6C45CC70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2017 </w:t>
      </w:r>
      <w:r w:rsidRPr="000C139D">
        <w:rPr>
          <w:rFonts w:ascii="Times New Roman" w:hAnsi="Times New Roman" w:cs="Times New Roman"/>
          <w:i/>
        </w:rPr>
        <w:t>Cortesia di “genere” diverso: «Marina» ed «Enrichetto», tra galatei e romanzi di formazione</w:t>
      </w:r>
      <w:r w:rsidRPr="000C139D">
        <w:rPr>
          <w:rFonts w:ascii="Times New Roman" w:hAnsi="Times New Roman" w:cs="Times New Roman"/>
        </w:rPr>
        <w:t xml:space="preserve">, in </w:t>
      </w:r>
      <w:r w:rsidRPr="000C139D">
        <w:rPr>
          <w:rFonts w:ascii="Times New Roman" w:hAnsi="Times New Roman" w:cs="Times New Roman"/>
          <w:i/>
        </w:rPr>
        <w:t>Annali della Fondazione Verga</w:t>
      </w:r>
      <w:r w:rsidRPr="000C139D">
        <w:rPr>
          <w:rFonts w:ascii="Times New Roman" w:eastAsia="Times New Roman" w:hAnsi="Times New Roman" w:cs="Times New Roman"/>
        </w:rPr>
        <w:t>, 10, N.S.,</w:t>
      </w:r>
      <w:r w:rsidR="000472B8" w:rsidRPr="000C139D">
        <w:rPr>
          <w:rFonts w:ascii="Times New Roman" w:eastAsia="Times New Roman" w:hAnsi="Times New Roman" w:cs="Times New Roman"/>
        </w:rPr>
        <w:t xml:space="preserve"> pp. 361-84</w:t>
      </w:r>
      <w:r w:rsidRPr="000C139D">
        <w:rPr>
          <w:rFonts w:ascii="Times New Roman" w:eastAsia="Times New Roman" w:hAnsi="Times New Roman" w:cs="Times New Roman"/>
        </w:rPr>
        <w:t xml:space="preserve"> (ISSN: 2038-2243).</w:t>
      </w:r>
      <w:r w:rsidR="00C52CA9" w:rsidRPr="000C139D">
        <w:rPr>
          <w:rFonts w:ascii="Times New Roman" w:eastAsia="Times New Roman" w:hAnsi="Times New Roman" w:cs="Times New Roman"/>
        </w:rPr>
        <w:t xml:space="preserve"> (</w:t>
      </w:r>
      <w:r w:rsidR="00C52CA9" w:rsidRPr="000C139D">
        <w:rPr>
          <w:rFonts w:ascii="Times New Roman" w:eastAsia="Times New Roman" w:hAnsi="Times New Roman" w:cs="Times New Roman"/>
          <w:b/>
        </w:rPr>
        <w:t>RIVISTA DI FASCIA A</w:t>
      </w:r>
      <w:r w:rsidR="00C52CA9" w:rsidRPr="000C139D">
        <w:rPr>
          <w:rFonts w:ascii="Times New Roman" w:eastAsia="Times New Roman" w:hAnsi="Times New Roman" w:cs="Times New Roman"/>
        </w:rPr>
        <w:t>)</w:t>
      </w:r>
    </w:p>
    <w:p w14:paraId="166FA1F8" w14:textId="36A0B32D" w:rsidR="00037C75" w:rsidRPr="000C139D" w:rsidRDefault="00037C75" w:rsidP="00B360E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139D">
        <w:rPr>
          <w:rFonts w:ascii="Times New Roman" w:eastAsia="Times New Roman" w:hAnsi="Times New Roman" w:cs="Times New Roman"/>
        </w:rPr>
        <w:t xml:space="preserve">2017 </w:t>
      </w:r>
      <w:r w:rsidRPr="000C139D">
        <w:rPr>
          <w:rFonts w:ascii="Times New Roman" w:eastAsia="Times New Roman" w:hAnsi="Times New Roman" w:cs="Times New Roman"/>
          <w:i/>
        </w:rPr>
        <w:t xml:space="preserve">Perché si scrivono i </w:t>
      </w:r>
      <w:proofErr w:type="gramStart"/>
      <w:r w:rsidRPr="000C139D">
        <w:rPr>
          <w:rFonts w:ascii="Times New Roman" w:eastAsia="Times New Roman" w:hAnsi="Times New Roman" w:cs="Times New Roman"/>
          <w:i/>
        </w:rPr>
        <w:t>galatei</w:t>
      </w:r>
      <w:r w:rsidRPr="000C139D">
        <w:rPr>
          <w:rFonts w:ascii="Times New Roman" w:eastAsia="Times New Roman" w:hAnsi="Times New Roman" w:cs="Times New Roman"/>
        </w:rPr>
        <w:t>?,</w:t>
      </w:r>
      <w:proofErr w:type="gramEnd"/>
      <w:r w:rsidRPr="000C139D">
        <w:rPr>
          <w:rFonts w:ascii="Times New Roman" w:eastAsia="Times New Roman" w:hAnsi="Times New Roman" w:cs="Times New Roman"/>
        </w:rPr>
        <w:t xml:space="preserve"> in F. Bianco e J. </w:t>
      </w:r>
      <w:proofErr w:type="spellStart"/>
      <w:r w:rsidRPr="000C139D">
        <w:rPr>
          <w:rFonts w:ascii="Times New Roman" w:eastAsia="Times New Roman" w:hAnsi="Times New Roman" w:cs="Times New Roman"/>
        </w:rPr>
        <w:t>Spicka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(a cura di), </w:t>
      </w:r>
      <w:r w:rsidRPr="000C139D">
        <w:rPr>
          <w:rFonts w:ascii="Times New Roman" w:eastAsia="Times New Roman" w:hAnsi="Times New Roman" w:cs="Times New Roman"/>
          <w:i/>
        </w:rPr>
        <w:t>Perché scrivere? Motivazioni, scelte, risultati</w:t>
      </w:r>
      <w:r w:rsidRPr="000C139D">
        <w:rPr>
          <w:rFonts w:ascii="Times New Roman" w:eastAsia="Times New Roman" w:hAnsi="Times New Roman" w:cs="Times New Roman"/>
        </w:rPr>
        <w:t>, pp.</w:t>
      </w:r>
      <w:r w:rsidR="0049503B" w:rsidRPr="000C139D">
        <w:rPr>
          <w:rFonts w:ascii="Times New Roman" w:eastAsia="Times New Roman" w:hAnsi="Times New Roman" w:cs="Times New Roman"/>
        </w:rPr>
        <w:t xml:space="preserve"> </w:t>
      </w:r>
      <w:r w:rsidRPr="000C139D">
        <w:rPr>
          <w:rFonts w:ascii="Times New Roman" w:eastAsia="Times New Roman" w:hAnsi="Times New Roman" w:cs="Times New Roman"/>
        </w:rPr>
        <w:t xml:space="preserve">223-235, Firenze: </w:t>
      </w:r>
      <w:proofErr w:type="spellStart"/>
      <w:r w:rsidRPr="000C139D">
        <w:rPr>
          <w:rFonts w:ascii="Times New Roman" w:eastAsia="Times New Roman" w:hAnsi="Times New Roman" w:cs="Times New Roman"/>
        </w:rPr>
        <w:t>Cesati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(ISBN 9788876676703);</w:t>
      </w:r>
    </w:p>
    <w:p w14:paraId="7C817A5A" w14:textId="6A8BC945" w:rsidR="002258CE" w:rsidRPr="000C139D" w:rsidRDefault="002258CE" w:rsidP="002258C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>2018</w:t>
      </w:r>
      <w:r w:rsidRPr="000C139D">
        <w:rPr>
          <w:rFonts w:ascii="Times New Roman" w:hAnsi="Times New Roman" w:cs="Times New Roman"/>
          <w:i/>
        </w:rPr>
        <w:t xml:space="preserve"> Il dialetto molesto,</w:t>
      </w:r>
      <w:r w:rsidRPr="000C139D">
        <w:rPr>
          <w:rFonts w:ascii="Times New Roman" w:hAnsi="Times New Roman" w:cs="Times New Roman"/>
        </w:rPr>
        <w:t xml:space="preserve"> in G. Marcato (a cura di), </w:t>
      </w:r>
      <w:r w:rsidRPr="000C139D">
        <w:rPr>
          <w:rFonts w:ascii="Times New Roman" w:hAnsi="Times New Roman" w:cs="Times New Roman"/>
          <w:i/>
        </w:rPr>
        <w:t>Dialetto e società</w:t>
      </w:r>
      <w:r w:rsidRPr="000C139D">
        <w:rPr>
          <w:rFonts w:ascii="Times New Roman" w:hAnsi="Times New Roman" w:cs="Times New Roman"/>
        </w:rPr>
        <w:t>, Padova: CLEUP, pp. (ISBN 9788867879298);</w:t>
      </w:r>
    </w:p>
    <w:p w14:paraId="0E3FD14C" w14:textId="1481A2A7" w:rsidR="002258CE" w:rsidRPr="000C139D" w:rsidRDefault="00892D47" w:rsidP="002258C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 xml:space="preserve">2018 </w:t>
      </w:r>
      <w:r w:rsidR="002258CE" w:rsidRPr="000C139D">
        <w:rPr>
          <w:rFonts w:ascii="Times New Roman" w:hAnsi="Times New Roman" w:cs="Times New Roman"/>
          <w:i/>
        </w:rPr>
        <w:t xml:space="preserve">Di che cosa è (s)cortese </w:t>
      </w:r>
      <w:proofErr w:type="gramStart"/>
      <w:r w:rsidR="002258CE" w:rsidRPr="000C139D">
        <w:rPr>
          <w:rFonts w:ascii="Times New Roman" w:hAnsi="Times New Roman" w:cs="Times New Roman"/>
          <w:i/>
        </w:rPr>
        <w:t>parlare</w:t>
      </w:r>
      <w:r w:rsidR="002258CE" w:rsidRPr="000C139D">
        <w:rPr>
          <w:rFonts w:ascii="Times New Roman" w:hAnsi="Times New Roman" w:cs="Times New Roman"/>
        </w:rPr>
        <w:t>?,</w:t>
      </w:r>
      <w:proofErr w:type="gramEnd"/>
      <w:r w:rsidR="002258CE" w:rsidRPr="000C139D">
        <w:rPr>
          <w:rFonts w:ascii="Times New Roman" w:hAnsi="Times New Roman" w:cs="Times New Roman"/>
        </w:rPr>
        <w:t xml:space="preserve"> in M. Pagano (a cura di), </w:t>
      </w:r>
      <w:r w:rsidRPr="000C139D">
        <w:rPr>
          <w:rFonts w:ascii="Times New Roman" w:hAnsi="Times New Roman" w:cs="Times New Roman"/>
        </w:rPr>
        <w:t>“</w:t>
      </w:r>
      <w:proofErr w:type="spellStart"/>
      <w:r w:rsidRPr="000C139D">
        <w:rPr>
          <w:rFonts w:ascii="Times New Roman" w:hAnsi="Times New Roman" w:cs="Times New Roman"/>
        </w:rPr>
        <w:t>que</w:t>
      </w:r>
      <w:proofErr w:type="spellEnd"/>
      <w:r w:rsidRPr="000C139D">
        <w:rPr>
          <w:rFonts w:ascii="Times New Roman" w:hAnsi="Times New Roman" w:cs="Times New Roman"/>
        </w:rPr>
        <w:t xml:space="preserve"> ben </w:t>
      </w:r>
      <w:proofErr w:type="spellStart"/>
      <w:r w:rsidRPr="000C139D">
        <w:rPr>
          <w:rFonts w:ascii="Times New Roman" w:hAnsi="Times New Roman" w:cs="Times New Roman"/>
        </w:rPr>
        <w:t>devetz</w:t>
      </w:r>
      <w:proofErr w:type="spellEnd"/>
      <w:r w:rsidRPr="000C139D">
        <w:rPr>
          <w:rFonts w:ascii="Times New Roman" w:hAnsi="Times New Roman" w:cs="Times New Roman"/>
        </w:rPr>
        <w:t xml:space="preserve"> </w:t>
      </w:r>
      <w:proofErr w:type="spellStart"/>
      <w:r w:rsidRPr="000C139D">
        <w:rPr>
          <w:rFonts w:ascii="Times New Roman" w:hAnsi="Times New Roman" w:cs="Times New Roman"/>
        </w:rPr>
        <w:t>conoisser</w:t>
      </w:r>
      <w:proofErr w:type="spellEnd"/>
      <w:r w:rsidRPr="000C139D">
        <w:rPr>
          <w:rFonts w:ascii="Times New Roman" w:hAnsi="Times New Roman" w:cs="Times New Roman"/>
        </w:rPr>
        <w:t xml:space="preserve"> la plus fina”. </w:t>
      </w:r>
      <w:r w:rsidR="002258CE" w:rsidRPr="000C139D">
        <w:rPr>
          <w:rFonts w:ascii="Times New Roman" w:hAnsi="Times New Roman" w:cs="Times New Roman"/>
          <w:i/>
        </w:rPr>
        <w:t>Per Margherita Spampinato</w:t>
      </w:r>
      <w:r w:rsidR="002258CE" w:rsidRPr="000C139D">
        <w:rPr>
          <w:rFonts w:ascii="Times New Roman" w:hAnsi="Times New Roman" w:cs="Times New Roman"/>
        </w:rPr>
        <w:t xml:space="preserve">, </w:t>
      </w:r>
      <w:r w:rsidR="002258CE" w:rsidRPr="000C139D">
        <w:rPr>
          <w:rFonts w:ascii="Times New Roman" w:eastAsia="Times New Roman" w:hAnsi="Times New Roman" w:cs="Times New Roman"/>
        </w:rPr>
        <w:t>Avellino: Ed</w:t>
      </w:r>
      <w:r w:rsidRPr="000C139D">
        <w:rPr>
          <w:rFonts w:ascii="Times New Roman" w:eastAsia="Times New Roman" w:hAnsi="Times New Roman" w:cs="Times New Roman"/>
        </w:rPr>
        <w:t>izioni Sinestesie, pp. 45-62 (ISBN 9788899541866)</w:t>
      </w:r>
      <w:r w:rsidR="002258CE" w:rsidRPr="000C139D">
        <w:rPr>
          <w:rFonts w:ascii="Times New Roman" w:eastAsia="Times New Roman" w:hAnsi="Times New Roman" w:cs="Times New Roman"/>
        </w:rPr>
        <w:t>;</w:t>
      </w:r>
    </w:p>
    <w:p w14:paraId="414D1B2A" w14:textId="4C498A8D" w:rsidR="002258CE" w:rsidRPr="000C139D" w:rsidRDefault="00892D47" w:rsidP="002258C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139D">
        <w:rPr>
          <w:rFonts w:ascii="Times New Roman" w:hAnsi="Times New Roman" w:cs="Times New Roman"/>
        </w:rPr>
        <w:t xml:space="preserve"> 2017 </w:t>
      </w:r>
      <w:r w:rsidR="002258CE" w:rsidRPr="000C139D">
        <w:rPr>
          <w:rFonts w:ascii="Times New Roman" w:hAnsi="Times New Roman" w:cs="Times New Roman"/>
        </w:rPr>
        <w:t>Curatela del numero monografico della</w:t>
      </w:r>
      <w:r w:rsidR="002258CE" w:rsidRPr="000C139D">
        <w:rPr>
          <w:rFonts w:ascii="Times New Roman" w:hAnsi="Times New Roman" w:cs="Times New Roman"/>
          <w:i/>
        </w:rPr>
        <w:t xml:space="preserve"> </w:t>
      </w:r>
      <w:r w:rsidR="002258CE" w:rsidRPr="000C139D">
        <w:rPr>
          <w:rFonts w:ascii="Times New Roman" w:hAnsi="Times New Roman" w:cs="Times New Roman"/>
        </w:rPr>
        <w:t xml:space="preserve">rivista </w:t>
      </w:r>
      <w:proofErr w:type="spellStart"/>
      <w:r w:rsidR="002258CE" w:rsidRPr="000C139D">
        <w:rPr>
          <w:rFonts w:ascii="Times New Roman" w:hAnsi="Times New Roman" w:cs="Times New Roman"/>
        </w:rPr>
        <w:t>internazIonale</w:t>
      </w:r>
      <w:proofErr w:type="spellEnd"/>
      <w:r w:rsidR="002258CE" w:rsidRPr="000C139D">
        <w:rPr>
          <w:rFonts w:ascii="Times New Roman" w:hAnsi="Times New Roman" w:cs="Times New Roman"/>
          <w:i/>
        </w:rPr>
        <w:t xml:space="preserve"> </w:t>
      </w:r>
      <w:proofErr w:type="spellStart"/>
      <w:r w:rsidR="002258CE" w:rsidRPr="000C139D">
        <w:rPr>
          <w:rFonts w:ascii="Times New Roman" w:hAnsi="Times New Roman" w:cs="Times New Roman"/>
          <w:i/>
        </w:rPr>
        <w:t>Sociolinguistic</w:t>
      </w:r>
      <w:proofErr w:type="spellEnd"/>
      <w:r w:rsidR="002258CE" w:rsidRPr="000C139D">
        <w:rPr>
          <w:rFonts w:ascii="Times New Roman" w:hAnsi="Times New Roman" w:cs="Times New Roman"/>
          <w:i/>
        </w:rPr>
        <w:t xml:space="preserve"> </w:t>
      </w:r>
      <w:proofErr w:type="spellStart"/>
      <w:r w:rsidR="002258CE" w:rsidRPr="000C139D">
        <w:rPr>
          <w:rFonts w:ascii="Times New Roman" w:hAnsi="Times New Roman" w:cs="Times New Roman"/>
          <w:i/>
        </w:rPr>
        <w:t>Studies</w:t>
      </w:r>
      <w:proofErr w:type="spellEnd"/>
      <w:r w:rsidR="002258CE" w:rsidRPr="000C139D">
        <w:rPr>
          <w:rFonts w:ascii="Times New Roman" w:hAnsi="Times New Roman" w:cs="Times New Roman"/>
          <w:i/>
        </w:rPr>
        <w:t xml:space="preserve">: </w:t>
      </w:r>
      <w:proofErr w:type="spellStart"/>
      <w:r w:rsidR="002258CE" w:rsidRPr="000C139D">
        <w:rPr>
          <w:rFonts w:ascii="Times New Roman" w:hAnsi="Times New Roman" w:cs="Times New Roman"/>
          <w:i/>
        </w:rPr>
        <w:t>Sociolinguistic</w:t>
      </w:r>
      <w:proofErr w:type="spellEnd"/>
      <w:r w:rsidR="002258CE" w:rsidRPr="000C139D">
        <w:rPr>
          <w:rFonts w:ascii="Times New Roman" w:hAnsi="Times New Roman" w:cs="Times New Roman"/>
          <w:i/>
        </w:rPr>
        <w:t xml:space="preserve"> </w:t>
      </w:r>
      <w:proofErr w:type="spellStart"/>
      <w:r w:rsidR="002258CE" w:rsidRPr="000C139D">
        <w:rPr>
          <w:rFonts w:ascii="Times New Roman" w:hAnsi="Times New Roman" w:cs="Times New Roman"/>
          <w:i/>
        </w:rPr>
        <w:t>research</w:t>
      </w:r>
      <w:proofErr w:type="spellEnd"/>
      <w:r w:rsidR="002258CE" w:rsidRPr="000C139D">
        <w:rPr>
          <w:rFonts w:ascii="Times New Roman" w:hAnsi="Times New Roman" w:cs="Times New Roman"/>
          <w:i/>
        </w:rPr>
        <w:t xml:space="preserve"> in </w:t>
      </w:r>
      <w:proofErr w:type="spellStart"/>
      <w:r w:rsidR="002258CE" w:rsidRPr="000C139D">
        <w:rPr>
          <w:rFonts w:ascii="Times New Roman" w:hAnsi="Times New Roman" w:cs="Times New Roman"/>
          <w:i/>
        </w:rPr>
        <w:t>Italy</w:t>
      </w:r>
      <w:proofErr w:type="spellEnd"/>
      <w:r w:rsidR="002258CE" w:rsidRPr="000C139D">
        <w:rPr>
          <w:rFonts w:ascii="Times New Roman" w:hAnsi="Times New Roman" w:cs="Times New Roman"/>
        </w:rPr>
        <w:t xml:space="preserve"> (XI, 2-2-4)</w:t>
      </w:r>
      <w:r w:rsidRPr="000C139D">
        <w:rPr>
          <w:rFonts w:ascii="Times New Roman" w:hAnsi="Times New Roman" w:cs="Times New Roman"/>
        </w:rPr>
        <w:t xml:space="preserve"> (ISSN 17508649)</w:t>
      </w:r>
      <w:r w:rsidR="002258CE" w:rsidRPr="000C139D">
        <w:rPr>
          <w:rFonts w:ascii="Times New Roman" w:hAnsi="Times New Roman" w:cs="Times New Roman"/>
        </w:rPr>
        <w:t>;</w:t>
      </w:r>
      <w:r w:rsidR="002258CE" w:rsidRPr="000C139D">
        <w:rPr>
          <w:rFonts w:ascii="Times New Roman" w:hAnsi="Times New Roman" w:cs="Times New Roman"/>
          <w:i/>
        </w:rPr>
        <w:t xml:space="preserve">  </w:t>
      </w:r>
    </w:p>
    <w:p w14:paraId="4617E9D5" w14:textId="3C5531AB" w:rsidR="002258CE" w:rsidRPr="000C139D" w:rsidRDefault="00892D47" w:rsidP="002258C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C139D">
        <w:rPr>
          <w:rFonts w:ascii="Times New Roman" w:hAnsi="Times New Roman" w:cs="Times New Roman"/>
          <w:lang w:val="en-US"/>
        </w:rPr>
        <w:t>2017</w:t>
      </w:r>
      <w:r w:rsidRPr="000C139D">
        <w:rPr>
          <w:rFonts w:ascii="Times New Roman" w:hAnsi="Times New Roman" w:cs="Times New Roman"/>
          <w:i/>
          <w:lang w:val="en-US"/>
        </w:rPr>
        <w:t xml:space="preserve"> </w:t>
      </w:r>
      <w:r w:rsidR="002258CE" w:rsidRPr="000C139D">
        <w:rPr>
          <w:rFonts w:ascii="Times New Roman" w:hAnsi="Times New Roman" w:cs="Times New Roman"/>
          <w:i/>
          <w:lang w:val="en-US"/>
        </w:rPr>
        <w:t>Introduction: Sociolinguistic research in Italy. A general outline</w:t>
      </w:r>
      <w:r w:rsidR="002258CE" w:rsidRPr="000C139D">
        <w:rPr>
          <w:rFonts w:ascii="Times New Roman" w:hAnsi="Times New Roman" w:cs="Times New Roman"/>
          <w:b/>
          <w:lang w:val="en-US"/>
        </w:rPr>
        <w:t xml:space="preserve">, </w:t>
      </w:r>
      <w:r w:rsidR="002258CE" w:rsidRPr="000C139D">
        <w:rPr>
          <w:rFonts w:ascii="Times New Roman" w:hAnsi="Times New Roman" w:cs="Times New Roman"/>
          <w:lang w:val="en-US"/>
        </w:rPr>
        <w:t xml:space="preserve">in </w:t>
      </w:r>
      <w:r w:rsidR="002258CE" w:rsidRPr="000C139D">
        <w:rPr>
          <w:rFonts w:ascii="Times New Roman" w:hAnsi="Times New Roman" w:cs="Times New Roman"/>
          <w:i/>
          <w:lang w:val="en-US"/>
        </w:rPr>
        <w:t xml:space="preserve">Sociolinguistic Studies Special Issue </w:t>
      </w:r>
      <w:r w:rsidRPr="000C139D">
        <w:rPr>
          <w:rFonts w:ascii="Times New Roman" w:hAnsi="Times New Roman" w:cs="Times New Roman"/>
          <w:lang w:val="en-US"/>
        </w:rPr>
        <w:t>XI, 2-3-4, pp. 237-270 (ISSN 17508649);</w:t>
      </w:r>
    </w:p>
    <w:p w14:paraId="1E726679" w14:textId="2B5F3CEC" w:rsidR="002258CE" w:rsidRPr="000C139D" w:rsidRDefault="00892D47" w:rsidP="002258C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C139D">
        <w:rPr>
          <w:rFonts w:ascii="Times New Roman" w:hAnsi="Times New Roman" w:cs="Times New Roman"/>
          <w:lang w:val="en-GB"/>
        </w:rPr>
        <w:t>2017</w:t>
      </w:r>
      <w:r w:rsidRPr="000C139D">
        <w:rPr>
          <w:rFonts w:ascii="Times New Roman" w:hAnsi="Times New Roman" w:cs="Times New Roman"/>
          <w:i/>
          <w:lang w:val="en-GB"/>
        </w:rPr>
        <w:t xml:space="preserve"> </w:t>
      </w:r>
      <w:r w:rsidR="002258CE" w:rsidRPr="000C139D">
        <w:rPr>
          <w:rFonts w:ascii="Times New Roman" w:hAnsi="Times New Roman" w:cs="Times New Roman"/>
          <w:i/>
          <w:lang w:val="en-GB"/>
        </w:rPr>
        <w:t>Italian-dialect code switching in Sicilian youngsters</w:t>
      </w:r>
      <w:r w:rsidR="002258CE" w:rsidRPr="000C139D">
        <w:rPr>
          <w:rFonts w:ascii="Times New Roman" w:hAnsi="Times New Roman" w:cs="Times New Roman"/>
          <w:lang w:val="en-GB"/>
        </w:rPr>
        <w:t xml:space="preserve">, in </w:t>
      </w:r>
      <w:r w:rsidR="002258CE" w:rsidRPr="000C139D">
        <w:rPr>
          <w:rFonts w:ascii="Times New Roman" w:hAnsi="Times New Roman" w:cs="Times New Roman"/>
          <w:i/>
          <w:lang w:val="en-US"/>
        </w:rPr>
        <w:t xml:space="preserve">Sociolinguistic Studies, Special Issue </w:t>
      </w:r>
      <w:r w:rsidR="002258CE" w:rsidRPr="000C139D">
        <w:rPr>
          <w:rFonts w:ascii="Times New Roman" w:hAnsi="Times New Roman" w:cs="Times New Roman"/>
          <w:lang w:val="en-US"/>
        </w:rPr>
        <w:t>XI, 2-3-4</w:t>
      </w:r>
      <w:r w:rsidRPr="000C139D">
        <w:rPr>
          <w:rFonts w:ascii="Times New Roman" w:hAnsi="Times New Roman" w:cs="Times New Roman"/>
          <w:lang w:val="en-US"/>
        </w:rPr>
        <w:t>, pp. 435-459 (ISSN 17508649);</w:t>
      </w:r>
    </w:p>
    <w:p w14:paraId="57177324" w14:textId="77777777" w:rsidR="00D922CF" w:rsidRPr="000C139D" w:rsidRDefault="00D922CF" w:rsidP="00D922C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hAnsi="Times New Roman" w:cs="Times New Roman"/>
          <w:iCs/>
          <w:sz w:val="24"/>
          <w:szCs w:val="24"/>
        </w:rPr>
        <w:lastRenderedPageBreak/>
        <w:t>2018</w:t>
      </w:r>
      <w:r w:rsidRPr="000C139D">
        <w:rPr>
          <w:rFonts w:ascii="Times New Roman" w:hAnsi="Times New Roman" w:cs="Times New Roman"/>
          <w:i/>
          <w:sz w:val="24"/>
          <w:szCs w:val="24"/>
        </w:rPr>
        <w:t xml:space="preserve"> Di che cosa è (s)cortese </w:t>
      </w:r>
      <w:proofErr w:type="gramStart"/>
      <w:r w:rsidRPr="000C139D">
        <w:rPr>
          <w:rFonts w:ascii="Times New Roman" w:hAnsi="Times New Roman" w:cs="Times New Roman"/>
          <w:i/>
          <w:sz w:val="24"/>
          <w:szCs w:val="24"/>
        </w:rPr>
        <w:t>parlare?,</w:t>
      </w:r>
      <w:proofErr w:type="gramEnd"/>
      <w:r w:rsidRPr="000C1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39D">
        <w:rPr>
          <w:rFonts w:ascii="Times New Roman" w:hAnsi="Times New Roman" w:cs="Times New Roman"/>
          <w:sz w:val="24"/>
          <w:szCs w:val="24"/>
        </w:rPr>
        <w:t>in</w:t>
      </w:r>
      <w:r w:rsidRPr="000C139D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0C139D"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 w:rsidRPr="000C139D">
        <w:rPr>
          <w:rFonts w:ascii="Times New Roman" w:hAnsi="Times New Roman" w:cs="Times New Roman"/>
          <w:i/>
          <w:sz w:val="24"/>
          <w:szCs w:val="24"/>
        </w:rPr>
        <w:t xml:space="preserve"> ben </w:t>
      </w:r>
      <w:proofErr w:type="spellStart"/>
      <w:r w:rsidRPr="000C139D">
        <w:rPr>
          <w:rFonts w:ascii="Times New Roman" w:hAnsi="Times New Roman" w:cs="Times New Roman"/>
          <w:i/>
          <w:sz w:val="24"/>
          <w:szCs w:val="24"/>
        </w:rPr>
        <w:t>devetz</w:t>
      </w:r>
      <w:proofErr w:type="spellEnd"/>
      <w:r w:rsidRPr="000C13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39D">
        <w:rPr>
          <w:rFonts w:ascii="Times New Roman" w:hAnsi="Times New Roman" w:cs="Times New Roman"/>
          <w:i/>
          <w:sz w:val="24"/>
          <w:szCs w:val="24"/>
        </w:rPr>
        <w:t>conoisser</w:t>
      </w:r>
      <w:proofErr w:type="spellEnd"/>
      <w:r w:rsidRPr="000C139D">
        <w:rPr>
          <w:rFonts w:ascii="Times New Roman" w:hAnsi="Times New Roman" w:cs="Times New Roman"/>
          <w:i/>
          <w:sz w:val="24"/>
          <w:szCs w:val="24"/>
        </w:rPr>
        <w:t xml:space="preserve"> la plus fina». Per Margherita Spampinato. </w:t>
      </w:r>
      <w:r w:rsidRPr="000C139D">
        <w:rPr>
          <w:rFonts w:ascii="Times New Roman" w:hAnsi="Times New Roman" w:cs="Times New Roman"/>
          <w:sz w:val="24"/>
          <w:szCs w:val="24"/>
        </w:rPr>
        <w:t>Studi promossi da G. Alfieri. G. Alfonzetti, M. Pagano e S. Rapisarda, a cura di M. Pagano, pp. 45-62,  Avellino, Edizioni Sinestesie, 2018;</w:t>
      </w:r>
    </w:p>
    <w:p w14:paraId="39A8FD87" w14:textId="77777777" w:rsidR="00D922CF" w:rsidRPr="000C139D" w:rsidRDefault="00D922CF" w:rsidP="00D922C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hAnsi="Times New Roman" w:cs="Times New Roman"/>
          <w:i/>
          <w:iCs/>
          <w:sz w:val="24"/>
          <w:szCs w:val="24"/>
        </w:rPr>
        <w:t>2018 Usi e funzioni del passato prossimo e remoto nell’italiano di Sicilia</w:t>
      </w:r>
      <w:r w:rsidRPr="000C139D">
        <w:rPr>
          <w:rFonts w:ascii="Times New Roman" w:hAnsi="Times New Roman" w:cs="Times New Roman"/>
          <w:sz w:val="24"/>
          <w:szCs w:val="24"/>
        </w:rPr>
        <w:t xml:space="preserve">, in Alessandro De Angelis e Annamaria </w:t>
      </w:r>
      <w:proofErr w:type="spellStart"/>
      <w:r w:rsidRPr="000C139D">
        <w:rPr>
          <w:rFonts w:ascii="Times New Roman" w:hAnsi="Times New Roman" w:cs="Times New Roman"/>
          <w:sz w:val="24"/>
          <w:szCs w:val="24"/>
        </w:rPr>
        <w:t>Chilà</w:t>
      </w:r>
      <w:proofErr w:type="spellEnd"/>
      <w:r w:rsidRPr="000C139D">
        <w:rPr>
          <w:rFonts w:ascii="Times New Roman" w:hAnsi="Times New Roman" w:cs="Times New Roman"/>
          <w:sz w:val="24"/>
          <w:szCs w:val="24"/>
        </w:rPr>
        <w:t xml:space="preserve"> (a cura di), </w:t>
      </w:r>
      <w:r w:rsidRPr="000C139D">
        <w:rPr>
          <w:rFonts w:ascii="Times New Roman" w:hAnsi="Times New Roman" w:cs="Times New Roman"/>
          <w:i/>
          <w:iCs/>
          <w:sz w:val="24"/>
          <w:szCs w:val="24"/>
        </w:rPr>
        <w:t>Capitoli di morfosintassi delle varietà romanze dell'Italia: teoria e dati empirici</w:t>
      </w:r>
      <w:r w:rsidRPr="000C139D">
        <w:rPr>
          <w:rFonts w:ascii="Times New Roman" w:hAnsi="Times New Roman" w:cs="Times New Roman"/>
          <w:sz w:val="24"/>
          <w:szCs w:val="24"/>
        </w:rPr>
        <w:t>. Supplementi al Bollettino serie 1, 21, pp. 19-32. 2018 Palermo, Centro di Studi Filologici e Linguistici Siciliani, 2018. (ISBN 978 88 96312 90 2).</w:t>
      </w:r>
    </w:p>
    <w:p w14:paraId="2312E888" w14:textId="77777777" w:rsidR="00D922CF" w:rsidRPr="000C139D" w:rsidRDefault="00D922CF" w:rsidP="00D922CF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hAnsi="Times New Roman" w:cs="Times New Roman"/>
          <w:sz w:val="24"/>
          <w:szCs w:val="24"/>
        </w:rPr>
        <w:t>2018</w:t>
      </w:r>
      <w:r w:rsidRPr="000C139D">
        <w:rPr>
          <w:rFonts w:ascii="Times New Roman" w:hAnsi="Times New Roman" w:cs="Times New Roman"/>
          <w:i/>
          <w:iCs/>
          <w:sz w:val="24"/>
          <w:szCs w:val="24"/>
        </w:rPr>
        <w:t xml:space="preserve"> Il dialetto “molesto” in Elena Ferrante</w:t>
      </w:r>
      <w:r w:rsidRPr="000C139D">
        <w:rPr>
          <w:rFonts w:ascii="Times New Roman" w:hAnsi="Times New Roman" w:cs="Times New Roman"/>
          <w:sz w:val="24"/>
          <w:szCs w:val="24"/>
        </w:rPr>
        <w:t xml:space="preserve">, in Gianna Marcato (a cura di), </w:t>
      </w:r>
      <w:r w:rsidRPr="000C139D">
        <w:rPr>
          <w:rFonts w:ascii="Times New Roman" w:hAnsi="Times New Roman" w:cs="Times New Roman"/>
          <w:i/>
          <w:iCs/>
          <w:sz w:val="24"/>
          <w:szCs w:val="24"/>
        </w:rPr>
        <w:t>Dialetto e società</w:t>
      </w:r>
      <w:r w:rsidRPr="000C1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139D">
        <w:rPr>
          <w:rFonts w:ascii="Times New Roman" w:hAnsi="Times New Roman" w:cs="Times New Roman"/>
          <w:sz w:val="24"/>
          <w:szCs w:val="24"/>
        </w:rPr>
        <w:t>Cleup</w:t>
      </w:r>
      <w:proofErr w:type="spellEnd"/>
      <w:r w:rsidRPr="000C139D">
        <w:rPr>
          <w:rFonts w:ascii="Times New Roman" w:hAnsi="Times New Roman" w:cs="Times New Roman"/>
          <w:sz w:val="24"/>
          <w:szCs w:val="24"/>
        </w:rPr>
        <w:t>, pp. 303-314.</w:t>
      </w:r>
    </w:p>
    <w:p w14:paraId="276F5DA2" w14:textId="77777777" w:rsidR="00D922CF" w:rsidRPr="000C139D" w:rsidRDefault="00D922CF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C139D">
        <w:rPr>
          <w:rFonts w:ascii="Times New Roman" w:hAnsi="Times New Roman"/>
          <w:sz w:val="24"/>
          <w:szCs w:val="24"/>
          <w:lang w:val="en-US"/>
        </w:rPr>
        <w:t>2019</w:t>
      </w:r>
      <w:r w:rsidRPr="000C139D">
        <w:rPr>
          <w:rFonts w:ascii="Times New Roman" w:hAnsi="Times New Roman"/>
          <w:i/>
          <w:iCs/>
          <w:sz w:val="24"/>
          <w:szCs w:val="24"/>
          <w:lang w:val="en-US"/>
        </w:rPr>
        <w:t xml:space="preserve"> The</w:t>
      </w:r>
      <w:r w:rsidRPr="000C139D">
        <w:rPr>
          <w:rFonts w:ascii="Times New Roman" w:hAnsi="Times New Roman"/>
          <w:sz w:val="24"/>
          <w:szCs w:val="24"/>
          <w:lang w:val="en-US"/>
        </w:rPr>
        <w:t xml:space="preserve"> “Second Beauty”: </w:t>
      </w:r>
      <w:r w:rsidRPr="000C139D">
        <w:rPr>
          <w:rFonts w:ascii="Times New Roman" w:hAnsi="Times New Roman"/>
          <w:i/>
          <w:iCs/>
          <w:sz w:val="24"/>
          <w:szCs w:val="24"/>
          <w:lang w:val="en-US"/>
        </w:rPr>
        <w:t>Ideas of Politeness and Beauty in Italian Books of Manners</w:t>
      </w:r>
      <w:r w:rsidRPr="000C139D">
        <w:rPr>
          <w:rFonts w:ascii="Times New Roman" w:hAnsi="Times New Roman"/>
          <w:sz w:val="24"/>
          <w:szCs w:val="24"/>
          <w:lang w:val="en-US"/>
        </w:rPr>
        <w:t xml:space="preserve">, in Claudio De Felice, Herald Hendrix and Philip Bossier (eds). The Idea of Beauty in Italian Literature and Language. “Il </w:t>
      </w:r>
      <w:proofErr w:type="spellStart"/>
      <w:r w:rsidRPr="000C139D">
        <w:rPr>
          <w:rFonts w:ascii="Times New Roman" w:hAnsi="Times New Roman"/>
          <w:sz w:val="24"/>
          <w:szCs w:val="24"/>
          <w:lang w:val="en-US"/>
        </w:rPr>
        <w:t>buon</w:t>
      </w:r>
      <w:proofErr w:type="spellEnd"/>
      <w:r w:rsidRPr="000C139D">
        <w:rPr>
          <w:rFonts w:ascii="Times New Roman" w:hAnsi="Times New Roman"/>
          <w:sz w:val="24"/>
          <w:szCs w:val="24"/>
          <w:lang w:val="en-US"/>
        </w:rPr>
        <w:t xml:space="preserve"> amore è di </w:t>
      </w:r>
      <w:proofErr w:type="spellStart"/>
      <w:r w:rsidRPr="000C139D">
        <w:rPr>
          <w:rFonts w:ascii="Times New Roman" w:hAnsi="Times New Roman"/>
          <w:sz w:val="24"/>
          <w:szCs w:val="24"/>
          <w:lang w:val="en-US"/>
        </w:rPr>
        <w:t>bellezza</w:t>
      </w:r>
      <w:proofErr w:type="spellEnd"/>
      <w:r w:rsidRPr="000C139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139D">
        <w:rPr>
          <w:rFonts w:ascii="Times New Roman" w:hAnsi="Times New Roman"/>
          <w:sz w:val="24"/>
          <w:szCs w:val="24"/>
          <w:lang w:val="en-US"/>
        </w:rPr>
        <w:t>disio</w:t>
      </w:r>
      <w:proofErr w:type="spellEnd"/>
      <w:r w:rsidRPr="000C139D">
        <w:rPr>
          <w:rFonts w:ascii="Times New Roman" w:hAnsi="Times New Roman"/>
          <w:sz w:val="24"/>
          <w:szCs w:val="24"/>
          <w:lang w:val="en-US"/>
        </w:rPr>
        <w:t>”, pp. 253-274, Brill, Leiden/Boston (ISBN  978-90-04-38894-9).</w:t>
      </w:r>
    </w:p>
    <w:p w14:paraId="7667DA7A" w14:textId="77777777" w:rsidR="00D922CF" w:rsidRPr="000C139D" w:rsidRDefault="00D922CF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139D">
        <w:rPr>
          <w:rFonts w:ascii="Times New Roman" w:hAnsi="Times New Roman"/>
          <w:sz w:val="24"/>
          <w:szCs w:val="24"/>
        </w:rPr>
        <w:t>2019</w:t>
      </w:r>
      <w:r w:rsidRPr="000C139D">
        <w:rPr>
          <w:rFonts w:ascii="Times New Roman" w:hAnsi="Times New Roman"/>
          <w:i/>
          <w:iCs/>
          <w:sz w:val="24"/>
          <w:szCs w:val="24"/>
        </w:rPr>
        <w:t xml:space="preserve"> Parlare con cortesia</w:t>
      </w:r>
      <w:r w:rsidRPr="000C139D">
        <w:rPr>
          <w:rFonts w:ascii="Times New Roman" w:hAnsi="Times New Roman"/>
          <w:sz w:val="24"/>
          <w:szCs w:val="24"/>
        </w:rPr>
        <w:t>, in «</w:t>
      </w:r>
      <w:proofErr w:type="spellStart"/>
      <w:r w:rsidRPr="000C139D">
        <w:rPr>
          <w:rFonts w:ascii="Times New Roman" w:hAnsi="Times New Roman"/>
          <w:sz w:val="24"/>
          <w:szCs w:val="24"/>
        </w:rPr>
        <w:t>Kwartalnik</w:t>
      </w:r>
      <w:proofErr w:type="spellEnd"/>
      <w:r w:rsidRPr="000C13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39D">
        <w:rPr>
          <w:rFonts w:ascii="Times New Roman" w:hAnsi="Times New Roman"/>
          <w:sz w:val="24"/>
          <w:szCs w:val="24"/>
        </w:rPr>
        <w:t>Neofilologiczny</w:t>
      </w:r>
      <w:proofErr w:type="spellEnd"/>
      <w:r w:rsidRPr="000C139D">
        <w:rPr>
          <w:rFonts w:ascii="Times New Roman" w:hAnsi="Times New Roman"/>
          <w:sz w:val="24"/>
          <w:szCs w:val="24"/>
        </w:rPr>
        <w:t>», LXVI, 2/2019, pp. 297-304. DOI 10.24425/kn.2019.128403;</w:t>
      </w:r>
    </w:p>
    <w:p w14:paraId="0935773B" w14:textId="397050AC" w:rsidR="00D922CF" w:rsidRPr="000C139D" w:rsidRDefault="00D922CF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2019 </w:t>
      </w:r>
      <w:r w:rsidRPr="000C139D">
        <w:rPr>
          <w:rFonts w:ascii="Times New Roman" w:hAnsi="Times New Roman"/>
          <w:sz w:val="24"/>
          <w:szCs w:val="24"/>
        </w:rPr>
        <w:t xml:space="preserve">“I LOST YOU!! (ti </w:t>
      </w:r>
      <w:proofErr w:type="spellStart"/>
      <w:r w:rsidRPr="000C139D">
        <w:rPr>
          <w:rFonts w:ascii="Times New Roman" w:hAnsi="Times New Roman"/>
          <w:sz w:val="24"/>
          <w:szCs w:val="24"/>
        </w:rPr>
        <w:t>pessi</w:t>
      </w:r>
      <w:proofErr w:type="spellEnd"/>
      <w:r w:rsidRPr="000C139D">
        <w:rPr>
          <w:rFonts w:ascii="Times New Roman" w:hAnsi="Times New Roman"/>
          <w:sz w:val="24"/>
          <w:szCs w:val="24"/>
        </w:rPr>
        <w:t xml:space="preserve">!)”: </w:t>
      </w:r>
      <w:r w:rsidRPr="000C139D">
        <w:rPr>
          <w:rFonts w:ascii="Times New Roman" w:hAnsi="Times New Roman"/>
          <w:i/>
          <w:iCs/>
          <w:sz w:val="24"/>
          <w:szCs w:val="24"/>
        </w:rPr>
        <w:t>Il dialetto e i giovani nella ricerca sociolinguistica in Italia</w:t>
      </w:r>
      <w:r w:rsidRPr="000C139D">
        <w:rPr>
          <w:rFonts w:ascii="Times New Roman" w:hAnsi="Times New Roman"/>
          <w:sz w:val="24"/>
          <w:szCs w:val="24"/>
        </w:rPr>
        <w:t xml:space="preserve">, </w:t>
      </w:r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Pr="000C139D">
        <w:rPr>
          <w:rFonts w:ascii="Times New Roman" w:hAnsi="Times New Roman"/>
          <w:i/>
          <w:iCs/>
          <w:color w:val="000000" w:themeColor="text1"/>
          <w:sz w:val="24"/>
          <w:szCs w:val="24"/>
        </w:rPr>
        <w:t>Rivista Italiana di Dialettologia</w:t>
      </w:r>
      <w:r w:rsidRPr="000C139D">
        <w:rPr>
          <w:rFonts w:ascii="Times New Roman" w:hAnsi="Times New Roman"/>
          <w:color w:val="000000" w:themeColor="text1"/>
          <w:sz w:val="24"/>
          <w:szCs w:val="24"/>
        </w:rPr>
        <w:t>, 43, pp. 33-56</w:t>
      </w:r>
      <w:r w:rsidR="00E473E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473E2" w:rsidRPr="000C139D">
        <w:rPr>
          <w:rFonts w:ascii="Times New Roman" w:eastAsia="Times New Roman" w:hAnsi="Times New Roman"/>
          <w:b/>
        </w:rPr>
        <w:t>RIVISTA DI FASCIA A</w:t>
      </w:r>
      <w:r w:rsidR="00E473E2" w:rsidRPr="000C139D">
        <w:rPr>
          <w:rFonts w:ascii="Times New Roman" w:eastAsia="Times New Roman" w:hAnsi="Times New Roman"/>
        </w:rPr>
        <w:t>)</w:t>
      </w:r>
    </w:p>
    <w:p w14:paraId="632BBE1D" w14:textId="77777777" w:rsidR="00D922CF" w:rsidRPr="000C139D" w:rsidRDefault="00D922CF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139D">
        <w:rPr>
          <w:rFonts w:ascii="Times New Roman" w:hAnsi="Times New Roman"/>
          <w:sz w:val="24"/>
          <w:szCs w:val="24"/>
        </w:rPr>
        <w:t xml:space="preserve">2020, </w:t>
      </w:r>
      <w:r w:rsidRPr="000C139D">
        <w:rPr>
          <w:rFonts w:ascii="Times New Roman" w:hAnsi="Times New Roman"/>
          <w:i/>
          <w:iCs/>
          <w:sz w:val="24"/>
          <w:szCs w:val="24"/>
        </w:rPr>
        <w:t>L’educazione linguistica cortese: conversare secondo il Galateo</w:t>
      </w:r>
      <w:r w:rsidRPr="000C139D">
        <w:rPr>
          <w:rFonts w:ascii="Times New Roman" w:hAnsi="Times New Roman"/>
          <w:sz w:val="24"/>
          <w:szCs w:val="24"/>
        </w:rPr>
        <w:t xml:space="preserve">, in </w:t>
      </w:r>
      <w:r w:rsidRPr="000C139D">
        <w:rPr>
          <w:rFonts w:ascii="Times New Roman" w:hAnsi="Times New Roman"/>
          <w:i/>
          <w:iCs/>
          <w:color w:val="000000" w:themeColor="text1"/>
          <w:sz w:val="24"/>
          <w:szCs w:val="24"/>
        </w:rPr>
        <w:t>Acquisizione e didattica dell’italiano: riflessioni teoriche, nuovi apprendenti e uno sguardo al passato</w:t>
      </w:r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, a cura di Margarita </w:t>
      </w:r>
      <w:proofErr w:type="spellStart"/>
      <w:r w:rsidRPr="000C139D">
        <w:rPr>
          <w:rFonts w:ascii="Times New Roman" w:hAnsi="Times New Roman"/>
          <w:color w:val="000000" w:themeColor="text1"/>
          <w:sz w:val="24"/>
          <w:szCs w:val="24"/>
        </w:rPr>
        <w:t>Borreguero</w:t>
      </w:r>
      <w:proofErr w:type="spellEnd"/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C139D">
        <w:rPr>
          <w:rFonts w:ascii="Times New Roman" w:hAnsi="Times New Roman"/>
          <w:color w:val="000000" w:themeColor="text1"/>
          <w:sz w:val="24"/>
          <w:szCs w:val="24"/>
        </w:rPr>
        <w:t>Zuloaga</w:t>
      </w:r>
      <w:proofErr w:type="spellEnd"/>
      <w:r w:rsidRPr="000C139D">
        <w:rPr>
          <w:rFonts w:ascii="Times New Roman" w:hAnsi="Times New Roman"/>
          <w:color w:val="000000" w:themeColor="text1"/>
          <w:sz w:val="24"/>
          <w:szCs w:val="24"/>
        </w:rPr>
        <w:t>, Peter Lang.</w:t>
      </w:r>
    </w:p>
    <w:p w14:paraId="20295AC5" w14:textId="28D40899" w:rsidR="00D922CF" w:rsidRPr="000C139D" w:rsidRDefault="00D922CF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2020 “Questioni di galateo ovvero”… </w:t>
      </w:r>
      <w:r w:rsidRPr="000C139D">
        <w:rPr>
          <w:rFonts w:ascii="Times New Roman" w:hAnsi="Times New Roman"/>
          <w:i/>
          <w:iCs/>
          <w:color w:val="000000" w:themeColor="text1"/>
          <w:sz w:val="24"/>
          <w:szCs w:val="24"/>
        </w:rPr>
        <w:t>titoli e sottotitoli</w:t>
      </w:r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, in </w:t>
      </w:r>
      <w:r w:rsidRPr="000C139D">
        <w:rPr>
          <w:rFonts w:ascii="Times New Roman" w:hAnsi="Times New Roman"/>
          <w:i/>
          <w:iCs/>
          <w:color w:val="000000" w:themeColor="text1"/>
          <w:sz w:val="24"/>
          <w:szCs w:val="24"/>
        </w:rPr>
        <w:t>Le Forme e la Storia</w:t>
      </w:r>
      <w:r w:rsidRPr="000C139D">
        <w:rPr>
          <w:rFonts w:ascii="Times New Roman" w:hAnsi="Times New Roman"/>
          <w:color w:val="000000" w:themeColor="text1"/>
          <w:sz w:val="24"/>
          <w:szCs w:val="24"/>
        </w:rPr>
        <w:t>, XIII, 1, pp. 67-85.</w:t>
      </w:r>
      <w:r w:rsidR="00E473E2" w:rsidRPr="00E473E2">
        <w:rPr>
          <w:rFonts w:ascii="Times New Roman" w:eastAsia="Times New Roman" w:hAnsi="Times New Roman"/>
          <w:b/>
        </w:rPr>
        <w:t xml:space="preserve"> </w:t>
      </w:r>
      <w:r w:rsidR="00E473E2">
        <w:rPr>
          <w:rFonts w:ascii="Times New Roman" w:eastAsia="Times New Roman" w:hAnsi="Times New Roman"/>
          <w:b/>
        </w:rPr>
        <w:t>(</w:t>
      </w:r>
      <w:r w:rsidR="00E473E2" w:rsidRPr="000C139D">
        <w:rPr>
          <w:rFonts w:ascii="Times New Roman" w:eastAsia="Times New Roman" w:hAnsi="Times New Roman"/>
          <w:b/>
        </w:rPr>
        <w:t>RIVISTA DI FASCIA A</w:t>
      </w:r>
      <w:r w:rsidR="00E473E2" w:rsidRPr="000C139D">
        <w:rPr>
          <w:rFonts w:ascii="Times New Roman" w:eastAsia="Times New Roman" w:hAnsi="Times New Roman"/>
        </w:rPr>
        <w:t>)</w:t>
      </w:r>
    </w:p>
    <w:p w14:paraId="5A5C7B8A" w14:textId="06FAEB6C" w:rsidR="00D922CF" w:rsidRPr="000C139D" w:rsidRDefault="00D922CF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2020, </w:t>
      </w:r>
      <w:r w:rsidRPr="000C139D">
        <w:rPr>
          <w:rFonts w:ascii="Times New Roman" w:hAnsi="Times New Roman"/>
          <w:sz w:val="24"/>
          <w:szCs w:val="24"/>
        </w:rPr>
        <w:t xml:space="preserve">“Voi siete il più leggiadro et il più costumato gentiluomo”: </w:t>
      </w:r>
      <w:r w:rsidRPr="000C139D">
        <w:rPr>
          <w:rFonts w:ascii="Times New Roman" w:hAnsi="Times New Roman"/>
          <w:i/>
          <w:iCs/>
          <w:sz w:val="24"/>
          <w:szCs w:val="24"/>
        </w:rPr>
        <w:t>i complimenti nei galatei</w:t>
      </w:r>
      <w:r w:rsidRPr="000C139D">
        <w:rPr>
          <w:rFonts w:ascii="Times New Roman" w:hAnsi="Times New Roman"/>
          <w:iCs/>
          <w:sz w:val="24"/>
          <w:szCs w:val="24"/>
        </w:rPr>
        <w:t xml:space="preserve">, in G. Alfieri, G. Alfonzetti, R. Sardo, D. Motta, (a cura di), </w:t>
      </w:r>
      <w:r w:rsidRPr="000C139D">
        <w:rPr>
          <w:rFonts w:ascii="Times New Roman" w:hAnsi="Times New Roman"/>
          <w:i/>
          <w:sz w:val="24"/>
          <w:szCs w:val="24"/>
        </w:rPr>
        <w:t>Pragmatica storica dell’italiano: usi e modelli comunicativi del passato</w:t>
      </w:r>
      <w:r w:rsidRPr="000C139D">
        <w:rPr>
          <w:rFonts w:ascii="Times New Roman" w:hAnsi="Times New Roman"/>
          <w:iCs/>
          <w:sz w:val="24"/>
          <w:szCs w:val="24"/>
        </w:rPr>
        <w:t xml:space="preserve">, Firenze, </w:t>
      </w:r>
      <w:proofErr w:type="spellStart"/>
      <w:r w:rsidRPr="000C139D">
        <w:rPr>
          <w:rFonts w:ascii="Times New Roman" w:hAnsi="Times New Roman"/>
          <w:iCs/>
          <w:sz w:val="24"/>
          <w:szCs w:val="24"/>
        </w:rPr>
        <w:t>Cesati</w:t>
      </w:r>
      <w:proofErr w:type="spellEnd"/>
      <w:r w:rsidRPr="000C139D">
        <w:rPr>
          <w:rFonts w:ascii="Times New Roman" w:hAnsi="Times New Roman"/>
          <w:iCs/>
          <w:sz w:val="24"/>
          <w:szCs w:val="24"/>
        </w:rPr>
        <w:t xml:space="preserve"> editore</w:t>
      </w:r>
      <w:r w:rsidR="00FB38B6" w:rsidRPr="000C139D">
        <w:rPr>
          <w:rFonts w:ascii="Times New Roman" w:hAnsi="Times New Roman"/>
          <w:iCs/>
          <w:sz w:val="24"/>
          <w:szCs w:val="24"/>
        </w:rPr>
        <w:t>, pp. 319-326</w:t>
      </w:r>
      <w:r w:rsidRPr="000C139D">
        <w:rPr>
          <w:rFonts w:ascii="Times New Roman" w:hAnsi="Times New Roman"/>
          <w:iCs/>
          <w:sz w:val="24"/>
          <w:szCs w:val="24"/>
        </w:rPr>
        <w:t>.</w:t>
      </w:r>
    </w:p>
    <w:p w14:paraId="632645D4" w14:textId="1852C2A5" w:rsidR="00FB38B6" w:rsidRPr="000C139D" w:rsidRDefault="00FB38B6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139D">
        <w:rPr>
          <w:rFonts w:ascii="Times New Roman" w:hAnsi="Times New Roman"/>
          <w:color w:val="000000" w:themeColor="text1"/>
          <w:sz w:val="24"/>
          <w:szCs w:val="24"/>
        </w:rPr>
        <w:t xml:space="preserve">Curatela e Premessa (con G. Alfieri. R. Sardo e D. Motta), </w:t>
      </w:r>
      <w:r w:rsidRPr="000C139D">
        <w:rPr>
          <w:rFonts w:ascii="Times New Roman" w:hAnsi="Times New Roman"/>
          <w:i/>
          <w:sz w:val="24"/>
          <w:szCs w:val="24"/>
        </w:rPr>
        <w:t>Pragmatica storica dell’italiano: usi e modelli comunicativi del passato</w:t>
      </w:r>
      <w:r w:rsidRPr="000C139D">
        <w:rPr>
          <w:rFonts w:ascii="Times New Roman" w:hAnsi="Times New Roman"/>
          <w:iCs/>
          <w:sz w:val="24"/>
          <w:szCs w:val="24"/>
        </w:rPr>
        <w:t xml:space="preserve"> (Atti del XIII Convegno ASLI Associazione per la Storia  </w:t>
      </w:r>
      <w:r w:rsidR="00222826" w:rsidRPr="000C139D">
        <w:rPr>
          <w:rFonts w:ascii="Times New Roman" w:hAnsi="Times New Roman"/>
          <w:iCs/>
          <w:sz w:val="24"/>
          <w:szCs w:val="24"/>
        </w:rPr>
        <w:t xml:space="preserve">della Lingua Italiana), </w:t>
      </w:r>
      <w:r w:rsidRPr="000C139D">
        <w:rPr>
          <w:rFonts w:ascii="Times New Roman" w:hAnsi="Times New Roman"/>
          <w:iCs/>
          <w:sz w:val="24"/>
          <w:szCs w:val="24"/>
        </w:rPr>
        <w:t xml:space="preserve">Firenze, </w:t>
      </w:r>
      <w:proofErr w:type="spellStart"/>
      <w:r w:rsidRPr="000C139D">
        <w:rPr>
          <w:rFonts w:ascii="Times New Roman" w:hAnsi="Times New Roman"/>
          <w:iCs/>
          <w:sz w:val="24"/>
          <w:szCs w:val="24"/>
        </w:rPr>
        <w:t>Cesati</w:t>
      </w:r>
      <w:proofErr w:type="spellEnd"/>
      <w:r w:rsidRPr="000C139D">
        <w:rPr>
          <w:rFonts w:ascii="Times New Roman" w:hAnsi="Times New Roman"/>
          <w:iCs/>
          <w:sz w:val="24"/>
          <w:szCs w:val="24"/>
        </w:rPr>
        <w:t xml:space="preserve"> editore</w:t>
      </w:r>
      <w:r w:rsidR="00222826" w:rsidRPr="000C139D">
        <w:rPr>
          <w:rFonts w:ascii="Times New Roman" w:hAnsi="Times New Roman"/>
          <w:iCs/>
          <w:sz w:val="24"/>
          <w:szCs w:val="24"/>
        </w:rPr>
        <w:t>.</w:t>
      </w:r>
    </w:p>
    <w:p w14:paraId="3A01FD99" w14:textId="4B0771C8" w:rsidR="00222826" w:rsidRPr="000C139D" w:rsidRDefault="00222826" w:rsidP="00D922CF">
      <w:pPr>
        <w:pStyle w:val="NormaleWe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C139D">
        <w:rPr>
          <w:rFonts w:ascii="Times New Roman" w:hAnsi="Times New Roman"/>
          <w:sz w:val="24"/>
          <w:szCs w:val="24"/>
        </w:rPr>
        <w:t>“</w:t>
      </w:r>
      <w:proofErr w:type="spellStart"/>
      <w:r w:rsidRPr="000C139D">
        <w:rPr>
          <w:rFonts w:ascii="Times New Roman" w:hAnsi="Times New Roman"/>
          <w:sz w:val="24"/>
          <w:szCs w:val="24"/>
        </w:rPr>
        <w:t>Fuck</w:t>
      </w:r>
      <w:proofErr w:type="spellEnd"/>
      <w:r w:rsidRPr="000C139D">
        <w:rPr>
          <w:rFonts w:ascii="Times New Roman" w:hAnsi="Times New Roman"/>
          <w:sz w:val="24"/>
          <w:szCs w:val="24"/>
        </w:rPr>
        <w:t xml:space="preserve"> Prof </w:t>
      </w:r>
      <w:proofErr w:type="spellStart"/>
      <w:r w:rsidRPr="000C139D">
        <w:rPr>
          <w:rFonts w:ascii="Times New Roman" w:hAnsi="Times New Roman"/>
          <w:sz w:val="24"/>
          <w:szCs w:val="24"/>
        </w:rPr>
        <w:t>Ke</w:t>
      </w:r>
      <w:proofErr w:type="spellEnd"/>
      <w:r w:rsidRPr="000C139D">
        <w:rPr>
          <w:rFonts w:ascii="Times New Roman" w:hAnsi="Times New Roman"/>
          <w:sz w:val="24"/>
          <w:szCs w:val="24"/>
        </w:rPr>
        <w:t xml:space="preserve"> lezione di merda”. </w:t>
      </w:r>
      <w:r w:rsidRPr="000C139D">
        <w:rPr>
          <w:rFonts w:ascii="Times New Roman" w:hAnsi="Times New Roman"/>
          <w:i/>
          <w:iCs/>
          <w:sz w:val="24"/>
          <w:szCs w:val="24"/>
        </w:rPr>
        <w:t>Insultare sui muri dell’università</w:t>
      </w:r>
      <w:r w:rsidRPr="000C139D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0C139D">
        <w:rPr>
          <w:rFonts w:ascii="Times New Roman" w:hAnsi="Times New Roman"/>
          <w:i/>
          <w:iCs/>
          <w:sz w:val="24"/>
          <w:szCs w:val="24"/>
        </w:rPr>
        <w:t>Quaderns</w:t>
      </w:r>
      <w:proofErr w:type="spellEnd"/>
      <w:r w:rsidRPr="000C139D">
        <w:rPr>
          <w:rFonts w:ascii="Times New Roman" w:hAnsi="Times New Roman"/>
          <w:i/>
          <w:iCs/>
          <w:sz w:val="24"/>
          <w:szCs w:val="24"/>
        </w:rPr>
        <w:t xml:space="preserve"> d’</w:t>
      </w:r>
      <w:proofErr w:type="spellStart"/>
      <w:r w:rsidRPr="000C139D">
        <w:rPr>
          <w:rFonts w:ascii="Times New Roman" w:hAnsi="Times New Roman"/>
          <w:i/>
          <w:iCs/>
          <w:sz w:val="24"/>
          <w:szCs w:val="24"/>
        </w:rPr>
        <w:t>Italià</w:t>
      </w:r>
      <w:proofErr w:type="spellEnd"/>
      <w:r w:rsidRPr="000C139D">
        <w:rPr>
          <w:rFonts w:ascii="Times New Roman" w:hAnsi="Times New Roman"/>
          <w:sz w:val="24"/>
          <w:szCs w:val="24"/>
        </w:rPr>
        <w:t xml:space="preserve"> 25, 103-134.</w:t>
      </w:r>
      <w:r w:rsidR="00254D89">
        <w:rPr>
          <w:rFonts w:ascii="Times New Roman" w:hAnsi="Times New Roman"/>
          <w:sz w:val="24"/>
          <w:szCs w:val="24"/>
        </w:rPr>
        <w:t xml:space="preserve"> (</w:t>
      </w:r>
      <w:r w:rsidR="00254D89" w:rsidRPr="000C139D">
        <w:rPr>
          <w:rFonts w:ascii="Times New Roman" w:eastAsia="Times New Roman" w:hAnsi="Times New Roman"/>
          <w:b/>
        </w:rPr>
        <w:t>RIVISTA DI FASCIA A</w:t>
      </w:r>
      <w:r w:rsidR="00254D89" w:rsidRPr="000C139D">
        <w:rPr>
          <w:rFonts w:ascii="Times New Roman" w:eastAsia="Times New Roman" w:hAnsi="Times New Roman"/>
        </w:rPr>
        <w:t>)</w:t>
      </w:r>
    </w:p>
    <w:p w14:paraId="6AF96415" w14:textId="77777777" w:rsidR="002258CE" w:rsidRPr="000C139D" w:rsidRDefault="002258CE" w:rsidP="00D922CF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1D1986" w14:textId="77777777" w:rsidR="000472B8" w:rsidRPr="000C139D" w:rsidRDefault="000472B8" w:rsidP="000472B8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68F49C" w14:textId="6FC9087D" w:rsidR="000472B8" w:rsidRPr="000C139D" w:rsidRDefault="001814FA" w:rsidP="000472B8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139D">
        <w:rPr>
          <w:rFonts w:ascii="Times New Roman" w:eastAsia="Times New Roman" w:hAnsi="Times New Roman" w:cs="Times New Roman"/>
          <w:b/>
        </w:rPr>
        <w:t>Recensioni in riviste</w:t>
      </w:r>
    </w:p>
    <w:p w14:paraId="471E4850" w14:textId="77777777" w:rsidR="001814FA" w:rsidRPr="000C139D" w:rsidRDefault="001814FA" w:rsidP="000472B8">
      <w:pPr>
        <w:pStyle w:val="Paragrafoelenco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5E6178E" w14:textId="253A9BD1" w:rsidR="00311D32" w:rsidRPr="000C139D" w:rsidRDefault="00461C93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hAnsi="Times New Roman" w:cs="Times New Roman"/>
          <w:sz w:val="24"/>
          <w:szCs w:val="24"/>
        </w:rPr>
        <w:t xml:space="preserve">1990 </w:t>
      </w:r>
      <w:r w:rsidRPr="000C139D">
        <w:rPr>
          <w:rFonts w:ascii="Times New Roman" w:eastAsia="Times New Roman" w:hAnsi="Times New Roman" w:cs="Times New Roman"/>
        </w:rPr>
        <w:t xml:space="preserve">Recensione di Monica </w:t>
      </w:r>
      <w:proofErr w:type="spellStart"/>
      <w:r w:rsidRPr="000C139D">
        <w:rPr>
          <w:rFonts w:ascii="Times New Roman" w:eastAsia="Times New Roman" w:hAnsi="Times New Roman" w:cs="Times New Roman"/>
        </w:rPr>
        <w:t>Heller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(ed.),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Codeswitching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Anthropological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Sociolinguistic</w:t>
      </w:r>
      <w:proofErr w:type="spellEnd"/>
      <w:r w:rsidRPr="000C139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</w:rPr>
        <w:t>Perspectives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139D">
        <w:rPr>
          <w:rFonts w:ascii="Times New Roman" w:eastAsia="Times New Roman" w:hAnsi="Times New Roman" w:cs="Times New Roman"/>
        </w:rPr>
        <w:t>Berlin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C139D">
        <w:rPr>
          <w:rFonts w:ascii="Times New Roman" w:eastAsia="Times New Roman" w:hAnsi="Times New Roman" w:cs="Times New Roman"/>
        </w:rPr>
        <w:t>Mouton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0C139D">
        <w:rPr>
          <w:rFonts w:ascii="Times New Roman" w:eastAsia="Times New Roman" w:hAnsi="Times New Roman" w:cs="Times New Roman"/>
        </w:rPr>
        <w:t>Gruyter</w:t>
      </w:r>
      <w:proofErr w:type="spellEnd"/>
      <w:r w:rsidRPr="000C139D">
        <w:rPr>
          <w:rFonts w:ascii="Times New Roman" w:eastAsia="Times New Roman" w:hAnsi="Times New Roman" w:cs="Times New Roman"/>
        </w:rPr>
        <w:t xml:space="preserve">, 1988, In </w:t>
      </w:r>
      <w:r w:rsidRPr="000C139D">
        <w:rPr>
          <w:rFonts w:ascii="Times New Roman" w:eastAsia="Times New Roman" w:hAnsi="Times New Roman" w:cs="Times New Roman"/>
          <w:i/>
        </w:rPr>
        <w:t>Studi Italiani di Linguistica Teorica e Applicata</w:t>
      </w:r>
      <w:r w:rsidRPr="000C139D">
        <w:rPr>
          <w:rFonts w:ascii="Times New Roman" w:eastAsia="Times New Roman" w:hAnsi="Times New Roman" w:cs="Times New Roman"/>
        </w:rPr>
        <w:t>,  XIX, pp. 211-23 (ISSN: 0390-6809);</w:t>
      </w:r>
    </w:p>
    <w:p w14:paraId="29BF3CC3" w14:textId="2B331816" w:rsidR="00461C93" w:rsidRPr="000C139D" w:rsidRDefault="00461C93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1993 </w:t>
      </w:r>
      <w:proofErr w:type="spellStart"/>
      <w:r w:rsidRPr="000C139D">
        <w:rPr>
          <w:rFonts w:ascii="Times New Roman" w:eastAsia="Times New Roman" w:hAnsi="Times New Roman" w:cs="Times New Roman"/>
          <w:lang w:val="en-US"/>
        </w:rPr>
        <w:t>Recensione</w:t>
      </w:r>
      <w:proofErr w:type="spellEnd"/>
      <w:r w:rsidRPr="000C139D">
        <w:rPr>
          <w:rFonts w:ascii="Times New Roman" w:eastAsia="Times New Roman" w:hAnsi="Times New Roman" w:cs="Times New Roman"/>
          <w:lang w:val="en-US"/>
        </w:rPr>
        <w:t xml:space="preserve"> di Carol Myers-</w:t>
      </w:r>
      <w:proofErr w:type="spellStart"/>
      <w:r w:rsidRPr="000C139D">
        <w:rPr>
          <w:rFonts w:ascii="Times New Roman" w:eastAsia="Times New Roman" w:hAnsi="Times New Roman" w:cs="Times New Roman"/>
          <w:lang w:val="en-US"/>
        </w:rPr>
        <w:t>Scotton</w:t>
      </w:r>
      <w:proofErr w:type="spellEnd"/>
      <w:r w:rsidRPr="000C139D">
        <w:rPr>
          <w:rFonts w:ascii="Times New Roman" w:eastAsia="Times New Roman" w:hAnsi="Times New Roman" w:cs="Times New Roman"/>
          <w:lang w:val="en-US"/>
        </w:rPr>
        <w:t xml:space="preserve">, </w:t>
      </w:r>
      <w:r w:rsidRPr="000C139D">
        <w:rPr>
          <w:rFonts w:ascii="Times New Roman" w:eastAsia="Times New Roman" w:hAnsi="Times New Roman" w:cs="Times New Roman"/>
          <w:i/>
          <w:lang w:val="en-US"/>
        </w:rPr>
        <w:t>Social Motivations for code-switching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, Oxford, Oxford University Press, </w:t>
      </w:r>
      <w:proofErr w:type="gramStart"/>
      <w:r w:rsidRPr="000C139D">
        <w:rPr>
          <w:rFonts w:ascii="Times New Roman" w:eastAsia="Times New Roman" w:hAnsi="Times New Roman" w:cs="Times New Roman"/>
          <w:lang w:val="en-US"/>
        </w:rPr>
        <w:t xml:space="preserve">in  </w:t>
      </w:r>
      <w:r w:rsidRPr="000C139D">
        <w:rPr>
          <w:rFonts w:ascii="Times New Roman" w:eastAsia="Times New Roman" w:hAnsi="Times New Roman" w:cs="Times New Roman"/>
          <w:i/>
          <w:lang w:val="en-US"/>
        </w:rPr>
        <w:t>Lingua</w:t>
      </w:r>
      <w:proofErr w:type="gramEnd"/>
      <w:r w:rsidRPr="000C139D">
        <w:rPr>
          <w:rFonts w:ascii="Times New Roman" w:eastAsia="Times New Roman" w:hAnsi="Times New Roman" w:cs="Times New Roman"/>
          <w:i/>
          <w:lang w:val="en-US"/>
        </w:rPr>
        <w:t xml:space="preserve"> e Stile</w:t>
      </w:r>
      <w:r w:rsidRPr="000C139D">
        <w:rPr>
          <w:rFonts w:ascii="Times New Roman" w:eastAsia="Times New Roman" w:hAnsi="Times New Roman" w:cs="Times New Roman"/>
          <w:lang w:val="en-US"/>
        </w:rPr>
        <w:t>, IV, pp. 635-37 (ISSN: 0024-385X);</w:t>
      </w:r>
    </w:p>
    <w:p w14:paraId="3D866367" w14:textId="53632D66" w:rsidR="00461C93" w:rsidRPr="000C139D" w:rsidRDefault="00461C93" w:rsidP="00B360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39D">
        <w:rPr>
          <w:rFonts w:ascii="Times New Roman" w:eastAsia="Times New Roman" w:hAnsi="Times New Roman" w:cs="Times New Roman"/>
          <w:lang w:val="en-US"/>
        </w:rPr>
        <w:t xml:space="preserve">1997 </w:t>
      </w:r>
      <w:proofErr w:type="spellStart"/>
      <w:r w:rsidRPr="000C139D">
        <w:rPr>
          <w:rFonts w:ascii="Times New Roman" w:eastAsia="Times New Roman" w:hAnsi="Times New Roman" w:cs="Times New Roman"/>
          <w:lang w:val="en-US"/>
        </w:rPr>
        <w:t>Recensione</w:t>
      </w:r>
      <w:proofErr w:type="spellEnd"/>
      <w:r w:rsidRPr="000C139D">
        <w:rPr>
          <w:rFonts w:ascii="Times New Roman" w:eastAsia="Times New Roman" w:hAnsi="Times New Roman" w:cs="Times New Roman"/>
          <w:lang w:val="en-US"/>
        </w:rPr>
        <w:t xml:space="preserve"> a L. Milroy e P. </w:t>
      </w:r>
      <w:proofErr w:type="spellStart"/>
      <w:r w:rsidRPr="000C139D">
        <w:rPr>
          <w:rFonts w:ascii="Times New Roman" w:eastAsia="Times New Roman" w:hAnsi="Times New Roman" w:cs="Times New Roman"/>
          <w:lang w:val="en-US"/>
        </w:rPr>
        <w:t>Muysken</w:t>
      </w:r>
      <w:proofErr w:type="spellEnd"/>
      <w:r w:rsidRPr="000C139D">
        <w:rPr>
          <w:rFonts w:ascii="Times New Roman" w:eastAsia="Times New Roman" w:hAnsi="Times New Roman" w:cs="Times New Roman"/>
          <w:lang w:val="en-US"/>
        </w:rPr>
        <w:t xml:space="preserve"> (eds), </w:t>
      </w:r>
      <w:r w:rsidRPr="000C139D">
        <w:rPr>
          <w:rFonts w:ascii="Times New Roman" w:eastAsia="Times New Roman" w:hAnsi="Times New Roman" w:cs="Times New Roman"/>
          <w:i/>
          <w:lang w:val="en-US"/>
        </w:rPr>
        <w:t>One speaker, two languages: cross-disciplinary perspectives on code switching</w:t>
      </w:r>
      <w:r w:rsidR="001814FA" w:rsidRPr="000C139D">
        <w:rPr>
          <w:rFonts w:ascii="Times New Roman" w:eastAsia="Times New Roman" w:hAnsi="Times New Roman" w:cs="Times New Roman"/>
          <w:lang w:val="en-US"/>
        </w:rPr>
        <w:t xml:space="preserve"> 1995,</w:t>
      </w:r>
      <w:r w:rsidRPr="000C139D">
        <w:rPr>
          <w:rFonts w:ascii="Times New Roman" w:eastAsia="Times New Roman" w:hAnsi="Times New Roman" w:cs="Times New Roman"/>
          <w:lang w:val="en-US"/>
        </w:rPr>
        <w:t xml:space="preserve"> in </w:t>
      </w:r>
      <w:proofErr w:type="spellStart"/>
      <w:r w:rsidRPr="000C139D">
        <w:rPr>
          <w:rFonts w:ascii="Times New Roman" w:eastAsia="Times New Roman" w:hAnsi="Times New Roman" w:cs="Times New Roman"/>
          <w:i/>
          <w:lang w:val="en-US"/>
        </w:rPr>
        <w:t>Rassegna</w:t>
      </w:r>
      <w:proofErr w:type="spellEnd"/>
      <w:r w:rsidRPr="000C139D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  <w:lang w:val="en-US"/>
        </w:rPr>
        <w:t>Italiana</w:t>
      </w:r>
      <w:proofErr w:type="spellEnd"/>
      <w:r w:rsidRPr="000C139D">
        <w:rPr>
          <w:rFonts w:ascii="Times New Roman" w:eastAsia="Times New Roman" w:hAnsi="Times New Roman" w:cs="Times New Roman"/>
          <w:i/>
          <w:lang w:val="en-US"/>
        </w:rPr>
        <w:t xml:space="preserve"> di </w:t>
      </w:r>
      <w:proofErr w:type="spellStart"/>
      <w:r w:rsidRPr="000C139D">
        <w:rPr>
          <w:rFonts w:ascii="Times New Roman" w:eastAsia="Times New Roman" w:hAnsi="Times New Roman" w:cs="Times New Roman"/>
          <w:i/>
          <w:lang w:val="en-US"/>
        </w:rPr>
        <w:t>Linguistica</w:t>
      </w:r>
      <w:proofErr w:type="spellEnd"/>
      <w:r w:rsidRPr="000C139D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0C139D">
        <w:rPr>
          <w:rFonts w:ascii="Times New Roman" w:eastAsia="Times New Roman" w:hAnsi="Times New Roman" w:cs="Times New Roman"/>
          <w:i/>
          <w:lang w:val="en-US"/>
        </w:rPr>
        <w:t>Applicata</w:t>
      </w:r>
      <w:proofErr w:type="spellEnd"/>
      <w:r w:rsidRPr="000C139D">
        <w:rPr>
          <w:rFonts w:ascii="Times New Roman" w:eastAsia="Times New Roman" w:hAnsi="Times New Roman" w:cs="Times New Roman"/>
          <w:lang w:val="en-US"/>
        </w:rPr>
        <w:t>, 29, pp. 200-204 (ISSN: 0033-9725);</w:t>
      </w:r>
    </w:p>
    <w:p w14:paraId="5180B15F" w14:textId="3CD16B9B" w:rsidR="009E3BF3" w:rsidRPr="000C139D" w:rsidRDefault="00461C93" w:rsidP="002C6B79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9D">
        <w:rPr>
          <w:rFonts w:ascii="Times New Roman" w:eastAsia="Times New Roman" w:hAnsi="Times New Roman" w:cs="Times New Roman"/>
        </w:rPr>
        <w:t xml:space="preserve">2011 recensione di Salvatore Claudio Sgroi, </w:t>
      </w:r>
      <w:r w:rsidRPr="000C139D">
        <w:rPr>
          <w:rFonts w:ascii="Times New Roman" w:eastAsia="Times New Roman" w:hAnsi="Times New Roman" w:cs="Times New Roman"/>
          <w:i/>
        </w:rPr>
        <w:t>Per una grammatica “laica”. Esercizi di analisi linguistica dalla parte del parlante</w:t>
      </w:r>
      <w:r w:rsidRPr="000C139D">
        <w:rPr>
          <w:rFonts w:ascii="Times New Roman" w:eastAsia="Times New Roman" w:hAnsi="Times New Roman" w:cs="Times New Roman"/>
        </w:rPr>
        <w:t xml:space="preserve">, in </w:t>
      </w:r>
      <w:r w:rsidRPr="000C139D">
        <w:rPr>
          <w:rFonts w:ascii="Times New Roman" w:eastAsia="Times New Roman" w:hAnsi="Times New Roman" w:cs="Times New Roman"/>
          <w:i/>
        </w:rPr>
        <w:t>Rivista Italiana di Linguistica e di Dialettologia</w:t>
      </w:r>
      <w:r w:rsidRPr="000C139D">
        <w:rPr>
          <w:rFonts w:ascii="Times New Roman" w:eastAsia="Times New Roman" w:hAnsi="Times New Roman" w:cs="Times New Roman"/>
        </w:rPr>
        <w:t>, XIII, pp. 236-241.</w:t>
      </w:r>
    </w:p>
    <w:p w14:paraId="17CDE96D" w14:textId="77777777" w:rsidR="009E3BF3" w:rsidRPr="000C139D" w:rsidRDefault="009E3BF3" w:rsidP="00C52C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53351" w14:textId="77777777" w:rsidR="009E0421" w:rsidRPr="000C139D" w:rsidRDefault="009E0421" w:rsidP="00B213B9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sectPr w:rsidR="009E0421" w:rsidRPr="000C139D" w:rsidSect="005712C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55FE" w14:textId="77777777" w:rsidR="00914802" w:rsidRDefault="00914802" w:rsidP="00D9644C">
      <w:pPr>
        <w:spacing w:after="0" w:line="240" w:lineRule="auto"/>
      </w:pPr>
      <w:r>
        <w:separator/>
      </w:r>
    </w:p>
  </w:endnote>
  <w:endnote w:type="continuationSeparator" w:id="0">
    <w:p w14:paraId="219311BA" w14:textId="77777777" w:rsidR="00914802" w:rsidRDefault="00914802" w:rsidP="00D9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1105"/>
      <w:docPartObj>
        <w:docPartGallery w:val="Page Numbers (Bottom of Page)"/>
        <w:docPartUnique/>
      </w:docPartObj>
    </w:sdtPr>
    <w:sdtEndPr/>
    <w:sdtContent>
      <w:p w14:paraId="0395C4F3" w14:textId="77777777" w:rsidR="007F6355" w:rsidRDefault="007F635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3B14AB6" w14:textId="77777777" w:rsidR="007F6355" w:rsidRDefault="007F63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1AB9" w14:textId="77777777" w:rsidR="00914802" w:rsidRDefault="00914802" w:rsidP="00D9644C">
      <w:pPr>
        <w:spacing w:after="0" w:line="240" w:lineRule="auto"/>
      </w:pPr>
      <w:r>
        <w:separator/>
      </w:r>
    </w:p>
  </w:footnote>
  <w:footnote w:type="continuationSeparator" w:id="0">
    <w:p w14:paraId="0D126CE9" w14:textId="77777777" w:rsidR="00914802" w:rsidRDefault="00914802" w:rsidP="00D9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D93"/>
    <w:multiLevelType w:val="hybridMultilevel"/>
    <w:tmpl w:val="9EC47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D52"/>
    <w:multiLevelType w:val="hybridMultilevel"/>
    <w:tmpl w:val="550AD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3B8"/>
    <w:multiLevelType w:val="hybridMultilevel"/>
    <w:tmpl w:val="CD6C40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0D39"/>
    <w:multiLevelType w:val="hybridMultilevel"/>
    <w:tmpl w:val="CE0E91D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4A6ADB"/>
    <w:multiLevelType w:val="hybridMultilevel"/>
    <w:tmpl w:val="2F203E8C"/>
    <w:lvl w:ilvl="0" w:tplc="04100019">
      <w:start w:val="1"/>
      <w:numFmt w:val="lowerLetter"/>
      <w:lvlText w:val="%1."/>
      <w:lvlJc w:val="left"/>
      <w:pPr>
        <w:ind w:left="1037" w:hanging="360"/>
      </w:pPr>
    </w:lvl>
    <w:lvl w:ilvl="1" w:tplc="04100019" w:tentative="1">
      <w:start w:val="1"/>
      <w:numFmt w:val="lowerLetter"/>
      <w:lvlText w:val="%2."/>
      <w:lvlJc w:val="left"/>
      <w:pPr>
        <w:ind w:left="1757" w:hanging="360"/>
      </w:pPr>
    </w:lvl>
    <w:lvl w:ilvl="2" w:tplc="0410001B" w:tentative="1">
      <w:start w:val="1"/>
      <w:numFmt w:val="lowerRoman"/>
      <w:lvlText w:val="%3."/>
      <w:lvlJc w:val="right"/>
      <w:pPr>
        <w:ind w:left="2477" w:hanging="180"/>
      </w:pPr>
    </w:lvl>
    <w:lvl w:ilvl="3" w:tplc="0410000F" w:tentative="1">
      <w:start w:val="1"/>
      <w:numFmt w:val="decimal"/>
      <w:lvlText w:val="%4."/>
      <w:lvlJc w:val="left"/>
      <w:pPr>
        <w:ind w:left="3197" w:hanging="360"/>
      </w:pPr>
    </w:lvl>
    <w:lvl w:ilvl="4" w:tplc="04100019" w:tentative="1">
      <w:start w:val="1"/>
      <w:numFmt w:val="lowerLetter"/>
      <w:lvlText w:val="%5."/>
      <w:lvlJc w:val="left"/>
      <w:pPr>
        <w:ind w:left="3917" w:hanging="360"/>
      </w:pPr>
    </w:lvl>
    <w:lvl w:ilvl="5" w:tplc="0410001B" w:tentative="1">
      <w:start w:val="1"/>
      <w:numFmt w:val="lowerRoman"/>
      <w:lvlText w:val="%6."/>
      <w:lvlJc w:val="right"/>
      <w:pPr>
        <w:ind w:left="4637" w:hanging="180"/>
      </w:pPr>
    </w:lvl>
    <w:lvl w:ilvl="6" w:tplc="0410000F" w:tentative="1">
      <w:start w:val="1"/>
      <w:numFmt w:val="decimal"/>
      <w:lvlText w:val="%7."/>
      <w:lvlJc w:val="left"/>
      <w:pPr>
        <w:ind w:left="5357" w:hanging="360"/>
      </w:pPr>
    </w:lvl>
    <w:lvl w:ilvl="7" w:tplc="04100019" w:tentative="1">
      <w:start w:val="1"/>
      <w:numFmt w:val="lowerLetter"/>
      <w:lvlText w:val="%8."/>
      <w:lvlJc w:val="left"/>
      <w:pPr>
        <w:ind w:left="6077" w:hanging="360"/>
      </w:pPr>
    </w:lvl>
    <w:lvl w:ilvl="8" w:tplc="041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206B66E0"/>
    <w:multiLevelType w:val="hybridMultilevel"/>
    <w:tmpl w:val="B5B6BF7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277E8"/>
    <w:multiLevelType w:val="hybridMultilevel"/>
    <w:tmpl w:val="BD6C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52C9F"/>
    <w:multiLevelType w:val="hybridMultilevel"/>
    <w:tmpl w:val="360018D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96802DC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51745CE2">
      <w:start w:val="3"/>
      <w:numFmt w:val="upperLetter"/>
      <w:lvlText w:val="%3."/>
      <w:lvlJc w:val="left"/>
      <w:pPr>
        <w:ind w:left="2700" w:hanging="360"/>
      </w:pPr>
      <w:rPr>
        <w:rFonts w:ascii="Times New Roman" w:hAnsi="Times New Roman" w:cs="Times New Roman" w:hint="default"/>
        <w:i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741F59"/>
    <w:multiLevelType w:val="hybridMultilevel"/>
    <w:tmpl w:val="BC1ABDF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CA3713"/>
    <w:multiLevelType w:val="hybridMultilevel"/>
    <w:tmpl w:val="0C127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C1388"/>
    <w:multiLevelType w:val="hybridMultilevel"/>
    <w:tmpl w:val="DA5CAA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E67FB3"/>
    <w:multiLevelType w:val="hybridMultilevel"/>
    <w:tmpl w:val="55EA645C"/>
    <w:lvl w:ilvl="0" w:tplc="74A67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802DC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51745CE2">
      <w:start w:val="3"/>
      <w:numFmt w:val="upperLetter"/>
      <w:lvlText w:val="%3."/>
      <w:lvlJc w:val="left"/>
      <w:pPr>
        <w:ind w:left="2700" w:hanging="360"/>
      </w:pPr>
      <w:rPr>
        <w:rFonts w:ascii="Times New Roman" w:hAnsi="Times New Roman" w:cs="Times New Roman" w:hint="default"/>
        <w:i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B25CB1"/>
    <w:multiLevelType w:val="hybridMultilevel"/>
    <w:tmpl w:val="7AE2D5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E1072"/>
    <w:multiLevelType w:val="hybridMultilevel"/>
    <w:tmpl w:val="8624B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87534"/>
    <w:multiLevelType w:val="hybridMultilevel"/>
    <w:tmpl w:val="7C94959A"/>
    <w:lvl w:ilvl="0" w:tplc="DC1CA1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97BFC"/>
    <w:multiLevelType w:val="hybridMultilevel"/>
    <w:tmpl w:val="89A4F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55ECA"/>
    <w:multiLevelType w:val="hybridMultilevel"/>
    <w:tmpl w:val="55EA645C"/>
    <w:lvl w:ilvl="0" w:tplc="74A67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6802DC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51745CE2">
      <w:start w:val="3"/>
      <w:numFmt w:val="upperLetter"/>
      <w:lvlText w:val="%3."/>
      <w:lvlJc w:val="left"/>
      <w:pPr>
        <w:ind w:left="2700" w:hanging="360"/>
      </w:pPr>
      <w:rPr>
        <w:rFonts w:ascii="Times New Roman" w:hAnsi="Times New Roman" w:cs="Times New Roman" w:hint="default"/>
        <w:i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F81941"/>
    <w:multiLevelType w:val="hybridMultilevel"/>
    <w:tmpl w:val="EA7AF342"/>
    <w:lvl w:ilvl="0" w:tplc="E3C6A7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83E64"/>
    <w:multiLevelType w:val="hybridMultilevel"/>
    <w:tmpl w:val="686423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1728"/>
    <w:multiLevelType w:val="hybridMultilevel"/>
    <w:tmpl w:val="0194CE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1133E"/>
    <w:multiLevelType w:val="hybridMultilevel"/>
    <w:tmpl w:val="F138B508"/>
    <w:lvl w:ilvl="0" w:tplc="715C5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3456"/>
    <w:multiLevelType w:val="hybridMultilevel"/>
    <w:tmpl w:val="14BCB2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308A0"/>
    <w:multiLevelType w:val="hybridMultilevel"/>
    <w:tmpl w:val="159695CE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7"/>
  </w:num>
  <w:num w:numId="5">
    <w:abstractNumId w:val="14"/>
  </w:num>
  <w:num w:numId="6">
    <w:abstractNumId w:val="19"/>
  </w:num>
  <w:num w:numId="7">
    <w:abstractNumId w:val="9"/>
  </w:num>
  <w:num w:numId="8">
    <w:abstractNumId w:val="21"/>
  </w:num>
  <w:num w:numId="9">
    <w:abstractNumId w:val="0"/>
  </w:num>
  <w:num w:numId="10">
    <w:abstractNumId w:val="4"/>
  </w:num>
  <w:num w:numId="11">
    <w:abstractNumId w:val="3"/>
  </w:num>
  <w:num w:numId="12">
    <w:abstractNumId w:val="18"/>
  </w:num>
  <w:num w:numId="13">
    <w:abstractNumId w:val="2"/>
  </w:num>
  <w:num w:numId="14">
    <w:abstractNumId w:val="15"/>
  </w:num>
  <w:num w:numId="15">
    <w:abstractNumId w:val="1"/>
  </w:num>
  <w:num w:numId="16">
    <w:abstractNumId w:val="13"/>
  </w:num>
  <w:num w:numId="17">
    <w:abstractNumId w:val="12"/>
  </w:num>
  <w:num w:numId="18">
    <w:abstractNumId w:val="8"/>
  </w:num>
  <w:num w:numId="19">
    <w:abstractNumId w:val="6"/>
  </w:num>
  <w:num w:numId="20">
    <w:abstractNumId w:val="10"/>
  </w:num>
  <w:num w:numId="21">
    <w:abstractNumId w:val="11"/>
  </w:num>
  <w:num w:numId="22">
    <w:abstractNumId w:val="7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10"/>
    <w:rsid w:val="00004AD5"/>
    <w:rsid w:val="00006E33"/>
    <w:rsid w:val="00023275"/>
    <w:rsid w:val="00031867"/>
    <w:rsid w:val="00037C75"/>
    <w:rsid w:val="00041DEA"/>
    <w:rsid w:val="000472B8"/>
    <w:rsid w:val="00050B43"/>
    <w:rsid w:val="00051C0E"/>
    <w:rsid w:val="000759A5"/>
    <w:rsid w:val="00085299"/>
    <w:rsid w:val="00096710"/>
    <w:rsid w:val="000A01A1"/>
    <w:rsid w:val="000A1E13"/>
    <w:rsid w:val="000C139D"/>
    <w:rsid w:val="000D0D7C"/>
    <w:rsid w:val="000E4293"/>
    <w:rsid w:val="000F756E"/>
    <w:rsid w:val="00107617"/>
    <w:rsid w:val="001122D2"/>
    <w:rsid w:val="00116F8D"/>
    <w:rsid w:val="00117CC1"/>
    <w:rsid w:val="001220F2"/>
    <w:rsid w:val="00124E02"/>
    <w:rsid w:val="00132019"/>
    <w:rsid w:val="00132B0D"/>
    <w:rsid w:val="001335FC"/>
    <w:rsid w:val="00147981"/>
    <w:rsid w:val="001510F2"/>
    <w:rsid w:val="0015217A"/>
    <w:rsid w:val="00153868"/>
    <w:rsid w:val="0016410D"/>
    <w:rsid w:val="00171681"/>
    <w:rsid w:val="001814FA"/>
    <w:rsid w:val="00185522"/>
    <w:rsid w:val="001856D5"/>
    <w:rsid w:val="00194BDA"/>
    <w:rsid w:val="001A1FF6"/>
    <w:rsid w:val="001A4B17"/>
    <w:rsid w:val="001B523F"/>
    <w:rsid w:val="001D00E2"/>
    <w:rsid w:val="001D2C59"/>
    <w:rsid w:val="001E0B21"/>
    <w:rsid w:val="001E79FF"/>
    <w:rsid w:val="001F01E4"/>
    <w:rsid w:val="001F33C5"/>
    <w:rsid w:val="00201723"/>
    <w:rsid w:val="00206DFC"/>
    <w:rsid w:val="0021141C"/>
    <w:rsid w:val="00213366"/>
    <w:rsid w:val="00213373"/>
    <w:rsid w:val="00220ABE"/>
    <w:rsid w:val="00222826"/>
    <w:rsid w:val="002258CE"/>
    <w:rsid w:val="00235878"/>
    <w:rsid w:val="00237032"/>
    <w:rsid w:val="00242B45"/>
    <w:rsid w:val="0025087C"/>
    <w:rsid w:val="00254D89"/>
    <w:rsid w:val="00257AD6"/>
    <w:rsid w:val="0027603B"/>
    <w:rsid w:val="00283FEF"/>
    <w:rsid w:val="00287FC5"/>
    <w:rsid w:val="00290442"/>
    <w:rsid w:val="00296F28"/>
    <w:rsid w:val="002A3B7B"/>
    <w:rsid w:val="002B12EE"/>
    <w:rsid w:val="002C6B79"/>
    <w:rsid w:val="002C7E57"/>
    <w:rsid w:val="002D0C06"/>
    <w:rsid w:val="002D7471"/>
    <w:rsid w:val="002E14AC"/>
    <w:rsid w:val="002F2983"/>
    <w:rsid w:val="003042B3"/>
    <w:rsid w:val="003102A8"/>
    <w:rsid w:val="00311D32"/>
    <w:rsid w:val="003153C0"/>
    <w:rsid w:val="0031736C"/>
    <w:rsid w:val="0032196A"/>
    <w:rsid w:val="003255CF"/>
    <w:rsid w:val="00331301"/>
    <w:rsid w:val="00334E81"/>
    <w:rsid w:val="003366AB"/>
    <w:rsid w:val="00337D87"/>
    <w:rsid w:val="00344AAE"/>
    <w:rsid w:val="00356AAC"/>
    <w:rsid w:val="00361B9E"/>
    <w:rsid w:val="003878E6"/>
    <w:rsid w:val="00394765"/>
    <w:rsid w:val="003B3FD7"/>
    <w:rsid w:val="003B65B7"/>
    <w:rsid w:val="003C5D91"/>
    <w:rsid w:val="003C6EC4"/>
    <w:rsid w:val="003E04A2"/>
    <w:rsid w:val="003E4437"/>
    <w:rsid w:val="003E6CAC"/>
    <w:rsid w:val="003E7661"/>
    <w:rsid w:val="003F6921"/>
    <w:rsid w:val="003F762C"/>
    <w:rsid w:val="0040041C"/>
    <w:rsid w:val="00407D91"/>
    <w:rsid w:val="00426306"/>
    <w:rsid w:val="00437074"/>
    <w:rsid w:val="00442E34"/>
    <w:rsid w:val="00453F0F"/>
    <w:rsid w:val="0045428C"/>
    <w:rsid w:val="004544E1"/>
    <w:rsid w:val="004605A2"/>
    <w:rsid w:val="00461C93"/>
    <w:rsid w:val="00474638"/>
    <w:rsid w:val="00476D5B"/>
    <w:rsid w:val="004777B6"/>
    <w:rsid w:val="00492E9A"/>
    <w:rsid w:val="00493C2D"/>
    <w:rsid w:val="004944BC"/>
    <w:rsid w:val="0049503B"/>
    <w:rsid w:val="00497FC2"/>
    <w:rsid w:val="004A0800"/>
    <w:rsid w:val="004B0A1E"/>
    <w:rsid w:val="004B3924"/>
    <w:rsid w:val="004F4F68"/>
    <w:rsid w:val="00525A2E"/>
    <w:rsid w:val="00531F9C"/>
    <w:rsid w:val="00541C15"/>
    <w:rsid w:val="00546A1E"/>
    <w:rsid w:val="00546D8B"/>
    <w:rsid w:val="00551506"/>
    <w:rsid w:val="0055342A"/>
    <w:rsid w:val="005553D0"/>
    <w:rsid w:val="005628B8"/>
    <w:rsid w:val="005712C7"/>
    <w:rsid w:val="00573558"/>
    <w:rsid w:val="00584743"/>
    <w:rsid w:val="005853DB"/>
    <w:rsid w:val="0058624F"/>
    <w:rsid w:val="00593CEF"/>
    <w:rsid w:val="005951A5"/>
    <w:rsid w:val="00596751"/>
    <w:rsid w:val="005C0E5F"/>
    <w:rsid w:val="005C29A8"/>
    <w:rsid w:val="005C6A45"/>
    <w:rsid w:val="005E2182"/>
    <w:rsid w:val="005F2722"/>
    <w:rsid w:val="005F3A8D"/>
    <w:rsid w:val="005F49EB"/>
    <w:rsid w:val="005F69EB"/>
    <w:rsid w:val="00601E73"/>
    <w:rsid w:val="0060255F"/>
    <w:rsid w:val="00602D71"/>
    <w:rsid w:val="006056F2"/>
    <w:rsid w:val="00611C6E"/>
    <w:rsid w:val="00612C0B"/>
    <w:rsid w:val="00621004"/>
    <w:rsid w:val="00622B77"/>
    <w:rsid w:val="0062690D"/>
    <w:rsid w:val="00626D79"/>
    <w:rsid w:val="00633D43"/>
    <w:rsid w:val="00647C00"/>
    <w:rsid w:val="00651E06"/>
    <w:rsid w:val="00655047"/>
    <w:rsid w:val="00666B9F"/>
    <w:rsid w:val="0066717B"/>
    <w:rsid w:val="00670EB6"/>
    <w:rsid w:val="006737BA"/>
    <w:rsid w:val="006837FA"/>
    <w:rsid w:val="00691F98"/>
    <w:rsid w:val="00695F40"/>
    <w:rsid w:val="006A0379"/>
    <w:rsid w:val="006A2A96"/>
    <w:rsid w:val="006A63A9"/>
    <w:rsid w:val="006A66EE"/>
    <w:rsid w:val="006A676A"/>
    <w:rsid w:val="006A70A9"/>
    <w:rsid w:val="006C2729"/>
    <w:rsid w:val="006D17AC"/>
    <w:rsid w:val="006D68E6"/>
    <w:rsid w:val="006E1A8D"/>
    <w:rsid w:val="006E4050"/>
    <w:rsid w:val="006F1A00"/>
    <w:rsid w:val="006F5472"/>
    <w:rsid w:val="00706B28"/>
    <w:rsid w:val="00717DF7"/>
    <w:rsid w:val="00722D18"/>
    <w:rsid w:val="007360C8"/>
    <w:rsid w:val="007470A4"/>
    <w:rsid w:val="007521C0"/>
    <w:rsid w:val="00753B30"/>
    <w:rsid w:val="0076158F"/>
    <w:rsid w:val="00773537"/>
    <w:rsid w:val="0077392D"/>
    <w:rsid w:val="007741B5"/>
    <w:rsid w:val="007858DD"/>
    <w:rsid w:val="00786660"/>
    <w:rsid w:val="007968AE"/>
    <w:rsid w:val="00797901"/>
    <w:rsid w:val="007A3B48"/>
    <w:rsid w:val="007A5CF9"/>
    <w:rsid w:val="007E08F9"/>
    <w:rsid w:val="007E4C68"/>
    <w:rsid w:val="007E5BB6"/>
    <w:rsid w:val="007E62D8"/>
    <w:rsid w:val="007F6355"/>
    <w:rsid w:val="007F688A"/>
    <w:rsid w:val="00811A84"/>
    <w:rsid w:val="00812752"/>
    <w:rsid w:val="008175E7"/>
    <w:rsid w:val="00820165"/>
    <w:rsid w:val="00827F7F"/>
    <w:rsid w:val="0083242C"/>
    <w:rsid w:val="00847911"/>
    <w:rsid w:val="00851AF0"/>
    <w:rsid w:val="00854AEC"/>
    <w:rsid w:val="008566AA"/>
    <w:rsid w:val="00856932"/>
    <w:rsid w:val="00856AB2"/>
    <w:rsid w:val="00860D3C"/>
    <w:rsid w:val="00861770"/>
    <w:rsid w:val="00874FB5"/>
    <w:rsid w:val="00876321"/>
    <w:rsid w:val="0088079F"/>
    <w:rsid w:val="00892D47"/>
    <w:rsid w:val="00893396"/>
    <w:rsid w:val="00897B6A"/>
    <w:rsid w:val="008A2B8E"/>
    <w:rsid w:val="008E36BF"/>
    <w:rsid w:val="008E5BB0"/>
    <w:rsid w:val="008F5024"/>
    <w:rsid w:val="008F6CAF"/>
    <w:rsid w:val="008F6F94"/>
    <w:rsid w:val="00914802"/>
    <w:rsid w:val="009508C6"/>
    <w:rsid w:val="00962419"/>
    <w:rsid w:val="00974863"/>
    <w:rsid w:val="00974AA0"/>
    <w:rsid w:val="00976B5C"/>
    <w:rsid w:val="0098612B"/>
    <w:rsid w:val="0099035B"/>
    <w:rsid w:val="00993126"/>
    <w:rsid w:val="00993E59"/>
    <w:rsid w:val="009A1DFA"/>
    <w:rsid w:val="009B1C34"/>
    <w:rsid w:val="009B6F66"/>
    <w:rsid w:val="009E0421"/>
    <w:rsid w:val="009E3BF3"/>
    <w:rsid w:val="009E7F96"/>
    <w:rsid w:val="009F128C"/>
    <w:rsid w:val="00A03F92"/>
    <w:rsid w:val="00A05F7C"/>
    <w:rsid w:val="00A067B4"/>
    <w:rsid w:val="00A118C0"/>
    <w:rsid w:val="00A1425C"/>
    <w:rsid w:val="00A164AF"/>
    <w:rsid w:val="00A223F7"/>
    <w:rsid w:val="00A2336A"/>
    <w:rsid w:val="00A2753B"/>
    <w:rsid w:val="00A2788B"/>
    <w:rsid w:val="00A322E5"/>
    <w:rsid w:val="00A325E5"/>
    <w:rsid w:val="00A32658"/>
    <w:rsid w:val="00A36F5A"/>
    <w:rsid w:val="00A374F1"/>
    <w:rsid w:val="00A52AB7"/>
    <w:rsid w:val="00A564EF"/>
    <w:rsid w:val="00A634A5"/>
    <w:rsid w:val="00A83612"/>
    <w:rsid w:val="00A91C88"/>
    <w:rsid w:val="00A96FDB"/>
    <w:rsid w:val="00AA16A8"/>
    <w:rsid w:val="00AA387E"/>
    <w:rsid w:val="00AB0EDD"/>
    <w:rsid w:val="00AC19AC"/>
    <w:rsid w:val="00AE6477"/>
    <w:rsid w:val="00B00FAC"/>
    <w:rsid w:val="00B05FE2"/>
    <w:rsid w:val="00B13C10"/>
    <w:rsid w:val="00B143C7"/>
    <w:rsid w:val="00B1776E"/>
    <w:rsid w:val="00B17B4F"/>
    <w:rsid w:val="00B213B9"/>
    <w:rsid w:val="00B35DED"/>
    <w:rsid w:val="00B360EE"/>
    <w:rsid w:val="00B37DAA"/>
    <w:rsid w:val="00B54C08"/>
    <w:rsid w:val="00B632B1"/>
    <w:rsid w:val="00B65234"/>
    <w:rsid w:val="00B7232E"/>
    <w:rsid w:val="00B84A40"/>
    <w:rsid w:val="00B94C96"/>
    <w:rsid w:val="00BA0187"/>
    <w:rsid w:val="00BA080C"/>
    <w:rsid w:val="00BA1632"/>
    <w:rsid w:val="00BA5EC9"/>
    <w:rsid w:val="00BB59CD"/>
    <w:rsid w:val="00BC2951"/>
    <w:rsid w:val="00BD002E"/>
    <w:rsid w:val="00BE2AA3"/>
    <w:rsid w:val="00BE4FBD"/>
    <w:rsid w:val="00BE5EA4"/>
    <w:rsid w:val="00BE7CAE"/>
    <w:rsid w:val="00BF07BE"/>
    <w:rsid w:val="00C0018C"/>
    <w:rsid w:val="00C07F3A"/>
    <w:rsid w:val="00C14682"/>
    <w:rsid w:val="00C149BC"/>
    <w:rsid w:val="00C225C1"/>
    <w:rsid w:val="00C3232B"/>
    <w:rsid w:val="00C35A1C"/>
    <w:rsid w:val="00C4495A"/>
    <w:rsid w:val="00C52CA9"/>
    <w:rsid w:val="00C7747E"/>
    <w:rsid w:val="00C83388"/>
    <w:rsid w:val="00C846D6"/>
    <w:rsid w:val="00C97024"/>
    <w:rsid w:val="00CA75CD"/>
    <w:rsid w:val="00CD3887"/>
    <w:rsid w:val="00CD39C8"/>
    <w:rsid w:val="00CD79F5"/>
    <w:rsid w:val="00CE636A"/>
    <w:rsid w:val="00CF7B36"/>
    <w:rsid w:val="00D065E2"/>
    <w:rsid w:val="00D13ADA"/>
    <w:rsid w:val="00D17206"/>
    <w:rsid w:val="00D236C2"/>
    <w:rsid w:val="00D313CB"/>
    <w:rsid w:val="00D3335F"/>
    <w:rsid w:val="00D3349D"/>
    <w:rsid w:val="00D41315"/>
    <w:rsid w:val="00D4142D"/>
    <w:rsid w:val="00D522A8"/>
    <w:rsid w:val="00D523CC"/>
    <w:rsid w:val="00D66082"/>
    <w:rsid w:val="00D7716D"/>
    <w:rsid w:val="00D841F5"/>
    <w:rsid w:val="00D922CF"/>
    <w:rsid w:val="00D950F7"/>
    <w:rsid w:val="00D9644C"/>
    <w:rsid w:val="00D96DB2"/>
    <w:rsid w:val="00DA3D85"/>
    <w:rsid w:val="00DD4455"/>
    <w:rsid w:val="00DE72F0"/>
    <w:rsid w:val="00DF14D9"/>
    <w:rsid w:val="00E04440"/>
    <w:rsid w:val="00E10365"/>
    <w:rsid w:val="00E113A5"/>
    <w:rsid w:val="00E17D01"/>
    <w:rsid w:val="00E259F2"/>
    <w:rsid w:val="00E265C6"/>
    <w:rsid w:val="00E317F8"/>
    <w:rsid w:val="00E31896"/>
    <w:rsid w:val="00E31C4D"/>
    <w:rsid w:val="00E34238"/>
    <w:rsid w:val="00E423F9"/>
    <w:rsid w:val="00E473E2"/>
    <w:rsid w:val="00E513DF"/>
    <w:rsid w:val="00E517AD"/>
    <w:rsid w:val="00E55385"/>
    <w:rsid w:val="00E55735"/>
    <w:rsid w:val="00E607CD"/>
    <w:rsid w:val="00E6681B"/>
    <w:rsid w:val="00E672B2"/>
    <w:rsid w:val="00E67AB0"/>
    <w:rsid w:val="00E718A4"/>
    <w:rsid w:val="00E724F5"/>
    <w:rsid w:val="00E72F16"/>
    <w:rsid w:val="00E7771F"/>
    <w:rsid w:val="00E81AF4"/>
    <w:rsid w:val="00E93379"/>
    <w:rsid w:val="00E95B37"/>
    <w:rsid w:val="00EB066B"/>
    <w:rsid w:val="00EC5755"/>
    <w:rsid w:val="00EC659A"/>
    <w:rsid w:val="00EC7B3B"/>
    <w:rsid w:val="00ED6EB2"/>
    <w:rsid w:val="00EE1F96"/>
    <w:rsid w:val="00EE57BD"/>
    <w:rsid w:val="00EF1F40"/>
    <w:rsid w:val="00EF4833"/>
    <w:rsid w:val="00F00957"/>
    <w:rsid w:val="00F12FF8"/>
    <w:rsid w:val="00F23BC1"/>
    <w:rsid w:val="00F336E0"/>
    <w:rsid w:val="00F35C80"/>
    <w:rsid w:val="00F5454D"/>
    <w:rsid w:val="00F75125"/>
    <w:rsid w:val="00F857A6"/>
    <w:rsid w:val="00F97C17"/>
    <w:rsid w:val="00FA0906"/>
    <w:rsid w:val="00FA2AB7"/>
    <w:rsid w:val="00FB2107"/>
    <w:rsid w:val="00FB38B6"/>
    <w:rsid w:val="00FD474B"/>
    <w:rsid w:val="00FF01AA"/>
    <w:rsid w:val="00FF1285"/>
    <w:rsid w:val="00FF692B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9F94"/>
  <w15:docId w15:val="{C843D624-F1D9-FE46-B0E0-77140C2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2C7"/>
  </w:style>
  <w:style w:type="paragraph" w:styleId="Titolo1">
    <w:name w:val="heading 1"/>
    <w:basedOn w:val="Normale"/>
    <w:next w:val="Normale"/>
    <w:link w:val="Titolo1Carattere"/>
    <w:uiPriority w:val="9"/>
    <w:qFormat/>
    <w:rsid w:val="00666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5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B13C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324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4Carattere">
    <w:name w:val="Titolo 4 Carattere"/>
    <w:basedOn w:val="Carpredefinitoparagrafo"/>
    <w:link w:val="Titolo4"/>
    <w:rsid w:val="00B13C1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B13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3C1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324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6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44C"/>
  </w:style>
  <w:style w:type="paragraph" w:styleId="Pidipagina">
    <w:name w:val="footer"/>
    <w:basedOn w:val="Normale"/>
    <w:link w:val="PidipaginaCarattere"/>
    <w:uiPriority w:val="99"/>
    <w:unhideWhenUsed/>
    <w:rsid w:val="00D96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44C"/>
  </w:style>
  <w:style w:type="paragraph" w:styleId="Corpodeltesto2">
    <w:name w:val="Body Text 2"/>
    <w:basedOn w:val="Normale"/>
    <w:link w:val="Corpodeltesto2Carattere"/>
    <w:rsid w:val="00A14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142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25C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521C0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76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76E"/>
  </w:style>
  <w:style w:type="character" w:customStyle="1" w:styleId="Titolo1Carattere">
    <w:name w:val="Titolo 1 Carattere"/>
    <w:basedOn w:val="Carpredefinitoparagrafo"/>
    <w:link w:val="Titolo1"/>
    <w:uiPriority w:val="9"/>
    <w:rsid w:val="00666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rsid w:val="00666B9F"/>
    <w:rPr>
      <w:color w:val="0000FF"/>
      <w:u w:val="single"/>
    </w:rPr>
  </w:style>
  <w:style w:type="character" w:styleId="Enfasigrassetto">
    <w:name w:val="Strong"/>
    <w:basedOn w:val="Carpredefinitoparagrafo"/>
    <w:qFormat/>
    <w:rsid w:val="00666B9F"/>
    <w:rPr>
      <w:b/>
      <w:bCs/>
    </w:rPr>
  </w:style>
  <w:style w:type="character" w:styleId="Enfasicorsivo">
    <w:name w:val="Emphasis"/>
    <w:basedOn w:val="Carpredefinitoparagrafo"/>
    <w:uiPriority w:val="20"/>
    <w:qFormat/>
    <w:rsid w:val="00666B9F"/>
    <w:rPr>
      <w:i/>
      <w:iCs/>
    </w:rPr>
  </w:style>
  <w:style w:type="character" w:customStyle="1" w:styleId="pdelenco">
    <w:name w:val="pd_elenco"/>
    <w:basedOn w:val="Carpredefinitoparagrafo"/>
    <w:rsid w:val="00EF4833"/>
  </w:style>
  <w:style w:type="character" w:customStyle="1" w:styleId="Titolo3Carattere">
    <w:name w:val="Titolo 3 Carattere"/>
    <w:basedOn w:val="Carpredefinitoparagrafo"/>
    <w:link w:val="Titolo3"/>
    <w:uiPriority w:val="9"/>
    <w:rsid w:val="00E25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5C0E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st">
    <w:name w:val="st"/>
    <w:basedOn w:val="Carpredefinitoparagrafo"/>
    <w:rsid w:val="005C0E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CF"/>
    <w:rPr>
      <w:rFonts w:ascii="Times New Roman" w:hAnsi="Times New Roman" w:cs="Times New Roman"/>
      <w:sz w:val="18"/>
      <w:szCs w:val="18"/>
    </w:rPr>
  </w:style>
  <w:style w:type="character" w:customStyle="1" w:styleId="acopre">
    <w:name w:val="acopre"/>
    <w:basedOn w:val="Carpredefinitoparagrafo"/>
    <w:rsid w:val="0059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F563-A385-3948-B51D-1127305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5</cp:revision>
  <cp:lastPrinted>2014-09-01T09:06:00Z</cp:lastPrinted>
  <dcterms:created xsi:type="dcterms:W3CDTF">2021-03-26T17:12:00Z</dcterms:created>
  <dcterms:modified xsi:type="dcterms:W3CDTF">2021-03-26T17:14:00Z</dcterms:modified>
</cp:coreProperties>
</file>